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1126" w14:textId="668426B8" w:rsidR="0079008F" w:rsidRPr="009D549A" w:rsidRDefault="0079008F" w:rsidP="00FA3D21">
      <w:pPr>
        <w:jc w:val="both"/>
        <w:rPr>
          <w:rFonts w:ascii="Cooper Black" w:hAnsi="Cooper Black"/>
          <w:b/>
          <w:color w:val="FF0000"/>
          <w:sz w:val="72"/>
        </w:rPr>
      </w:pPr>
      <w:r w:rsidRPr="009D549A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973FA" wp14:editId="4D02264D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2171700" cy="914400"/>
                <wp:effectExtent l="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2393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lang w:val="fr-FR"/>
                              </w:rPr>
                              <w:t>20535 S.E. FRONTAGE ROAD</w:t>
                            </w:r>
                          </w:p>
                          <w:p w14:paraId="2A588BA8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lang w:val="fr-FR"/>
                              </w:rPr>
                              <w:t>JOLIET, ILLINOIS 60431</w:t>
                            </w:r>
                          </w:p>
                          <w:p w14:paraId="21F269ED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PHONE: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815-741-6700</w:t>
                            </w:r>
                          </w:p>
                          <w:p w14:paraId="6BD65DEB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815-741-9080</w:t>
                            </w:r>
                          </w:p>
                          <w:p w14:paraId="19DE02C0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chad@rovanco.com</w:t>
                            </w:r>
                          </w:p>
                          <w:p w14:paraId="751C3552" w14:textId="77777777" w:rsidR="0079008F" w:rsidRPr="00D25E8A" w:rsidRDefault="0079008F" w:rsidP="0079008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Website</w:t>
                            </w:r>
                            <w:proofErr w:type="spell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Pr="00D25E8A">
                                <w:rPr>
                                  <w:rStyle w:val="Hyperlink"/>
                                  <w:sz w:val="18"/>
                                  <w:szCs w:val="18"/>
                                  <w:lang w:val="fr-FR"/>
                                </w:rPr>
                                <w:t>www.rovanco.com</w:t>
                              </w:r>
                            </w:hyperlink>
                          </w:p>
                          <w:p w14:paraId="5636861F" w14:textId="77777777" w:rsidR="0079008F" w:rsidRPr="00D25E8A" w:rsidRDefault="0079008F" w:rsidP="0079008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04C42C81" w14:textId="77777777" w:rsidR="0079008F" w:rsidRPr="00D25E8A" w:rsidRDefault="0079008F" w:rsidP="0079008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973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in;margin-top:9pt;width:17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" stroked="f">
                <v:textbox>
                  <w:txbxContent>
                    <w:p w14:paraId="44632393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lang w:val="fr-FR"/>
                        </w:rPr>
                        <w:t>20535 S.E. FRONTAGE ROAD</w:t>
                      </w:r>
                    </w:p>
                    <w:p w14:paraId="2A588BA8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lang w:val="fr-FR"/>
                        </w:rPr>
                        <w:t>JOLIET, ILLINOIS 60431</w:t>
                      </w:r>
                    </w:p>
                    <w:p w14:paraId="21F269ED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PHONE: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815-741-6700</w:t>
                      </w:r>
                    </w:p>
                    <w:p w14:paraId="6BD65DEB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FAX: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815-741-9080</w:t>
                      </w:r>
                    </w:p>
                    <w:p w14:paraId="19DE02C0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Email: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chad@rovanco.com</w:t>
                      </w:r>
                    </w:p>
                    <w:p w14:paraId="751C3552" w14:textId="77777777" w:rsidR="0079008F" w:rsidRPr="00D25E8A" w:rsidRDefault="0079008F" w:rsidP="0079008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Website</w:t>
                      </w:r>
                      <w:proofErr w:type="spellEnd"/>
                      <w:r w:rsidRPr="00D25E8A">
                        <w:rPr>
                          <w:sz w:val="18"/>
                          <w:lang w:val="fr-FR"/>
                        </w:rPr>
                        <w:t>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</w:t>
                      </w:r>
                      <w:hyperlink r:id="rId8" w:history="1">
                        <w:r w:rsidRPr="00D25E8A">
                          <w:rPr>
                            <w:rStyle w:val="Hyperlink"/>
                            <w:sz w:val="18"/>
                            <w:szCs w:val="18"/>
                            <w:lang w:val="fr-FR"/>
                          </w:rPr>
                          <w:t>www.rovanco.com</w:t>
                        </w:r>
                      </w:hyperlink>
                    </w:p>
                    <w:p w14:paraId="5636861F" w14:textId="77777777" w:rsidR="0079008F" w:rsidRPr="00D25E8A" w:rsidRDefault="0079008F" w:rsidP="0079008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04C42C81" w14:textId="77777777" w:rsidR="0079008F" w:rsidRPr="00D25E8A" w:rsidRDefault="0079008F" w:rsidP="0079008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D549A">
        <w:rPr>
          <w:rFonts w:ascii="Cooper Black" w:hAnsi="Cooper Black"/>
          <w:b/>
          <w:color w:val="FF0000"/>
          <w:sz w:val="72"/>
        </w:rPr>
        <w:t>ROV</w:t>
      </w:r>
      <w:r w:rsidRPr="009D549A">
        <w:rPr>
          <w:rFonts w:ascii="Cooper Black" w:hAnsi="Cooper Black"/>
          <w:color w:val="FF0000"/>
          <w:sz w:val="96"/>
          <w:szCs w:val="96"/>
        </w:rPr>
        <w:t>an</w:t>
      </w:r>
      <w:r w:rsidRPr="009D549A">
        <w:rPr>
          <w:rFonts w:ascii="Cooper Black" w:hAnsi="Cooper Black"/>
          <w:b/>
          <w:color w:val="FF0000"/>
          <w:sz w:val="72"/>
        </w:rPr>
        <w:t>CO</w:t>
      </w:r>
      <w:proofErr w:type="spellEnd"/>
    </w:p>
    <w:p w14:paraId="26A92E91" w14:textId="77777777" w:rsidR="0079008F" w:rsidRPr="009D549A" w:rsidRDefault="0079008F" w:rsidP="00FA3D21">
      <w:pPr>
        <w:ind w:firstLine="720"/>
        <w:jc w:val="both"/>
        <w:rPr>
          <w:rFonts w:ascii="Cooper Black" w:hAnsi="Cooper Black"/>
          <w:b/>
          <w:color w:val="FF0000"/>
          <w:sz w:val="72"/>
        </w:rPr>
      </w:pPr>
      <w:r w:rsidRPr="009D549A">
        <w:rPr>
          <w:rFonts w:ascii="Cooper Black" w:hAnsi="Cooper Black"/>
          <w:b/>
          <w:i/>
          <w:color w:val="FF0000"/>
          <w:sz w:val="40"/>
        </w:rPr>
        <w:t>Piping Systems, Inc</w:t>
      </w:r>
      <w:r w:rsidRPr="009D549A">
        <w:rPr>
          <w:rFonts w:ascii="Cooper Black" w:hAnsi="Cooper Black"/>
          <w:b/>
          <w:color w:val="FF0000"/>
          <w:sz w:val="40"/>
        </w:rPr>
        <w:t>.</w:t>
      </w:r>
    </w:p>
    <w:p w14:paraId="436C4B30" w14:textId="61737FA9" w:rsidR="0079008F" w:rsidRDefault="0079008F" w:rsidP="00FA3D21">
      <w:r>
        <w:rPr>
          <w:rFonts w:ascii="Cooper Black" w:hAnsi="Cooper Black"/>
          <w:i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0B62A" wp14:editId="5660FA69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7200900" cy="0"/>
                <wp:effectExtent l="9525" t="13335" r="952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02026A7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pt" to="54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" strokecolor="red"/>
            </w:pict>
          </mc:Fallback>
        </mc:AlternateContent>
      </w:r>
    </w:p>
    <w:p w14:paraId="7049DFE9" w14:textId="376F2B13" w:rsidR="00430871" w:rsidRDefault="00745B2C" w:rsidP="00FA3D2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March 10, 2026</w:t>
      </w:r>
      <w:bookmarkStart w:id="0" w:name="_GoBack"/>
      <w:bookmarkEnd w:id="0"/>
    </w:p>
    <w:p w14:paraId="28B30085" w14:textId="77777777" w:rsidR="00430871" w:rsidRDefault="00430871" w:rsidP="00FA3D21">
      <w:pPr>
        <w:ind w:firstLine="720"/>
        <w:jc w:val="both"/>
        <w:rPr>
          <w:b/>
          <w:sz w:val="22"/>
          <w:szCs w:val="22"/>
          <w:u w:val="single"/>
        </w:rPr>
      </w:pPr>
    </w:p>
    <w:p w14:paraId="1F5AD92A" w14:textId="5D1FD173" w:rsidR="0079008F" w:rsidRPr="00282B68" w:rsidRDefault="00F73A12" w:rsidP="00FA3D21">
      <w:pPr>
        <w:ind w:firstLine="720"/>
        <w:jc w:val="both"/>
        <w:rPr>
          <w:b/>
          <w:sz w:val="22"/>
          <w:szCs w:val="22"/>
          <w:u w:val="single"/>
        </w:rPr>
      </w:pPr>
      <w:r w:rsidRPr="00282B68">
        <w:rPr>
          <w:b/>
          <w:sz w:val="22"/>
          <w:szCs w:val="22"/>
          <w:u w:val="single"/>
        </w:rPr>
        <w:t>Part 1 – General</w:t>
      </w:r>
    </w:p>
    <w:p w14:paraId="5E13B5F9" w14:textId="2FBFD482" w:rsidR="006542D5" w:rsidRDefault="006542D5" w:rsidP="00FA3D21">
      <w:pPr>
        <w:jc w:val="both"/>
        <w:rPr>
          <w:bCs w:val="0"/>
          <w:sz w:val="22"/>
          <w:szCs w:val="22"/>
        </w:rPr>
      </w:pPr>
    </w:p>
    <w:p w14:paraId="66912BE5" w14:textId="4D085BEA" w:rsidR="006542D5" w:rsidRDefault="006542D5" w:rsidP="00FA3D21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1.01</w:t>
      </w:r>
      <w:r w:rsidR="00B955BD">
        <w:rPr>
          <w:b/>
          <w:sz w:val="22"/>
          <w:szCs w:val="22"/>
        </w:rPr>
        <w:tab/>
      </w:r>
      <w:r w:rsidR="00380D4F">
        <w:rPr>
          <w:b/>
          <w:sz w:val="22"/>
          <w:szCs w:val="22"/>
        </w:rPr>
        <w:t xml:space="preserve">Field Insulated </w:t>
      </w:r>
      <w:r w:rsidR="00430871">
        <w:rPr>
          <w:b/>
          <w:sz w:val="22"/>
          <w:szCs w:val="22"/>
        </w:rPr>
        <w:t xml:space="preserve">Flexible </w:t>
      </w:r>
      <w:r w:rsidR="00EA4FD4" w:rsidRPr="00EA4FD4">
        <w:rPr>
          <w:b/>
          <w:sz w:val="22"/>
          <w:szCs w:val="22"/>
        </w:rPr>
        <w:t>PE-XA</w:t>
      </w:r>
      <w:r w:rsidR="00380D4F">
        <w:rPr>
          <w:b/>
          <w:sz w:val="22"/>
          <w:szCs w:val="22"/>
        </w:rPr>
        <w:t xml:space="preserve"> </w:t>
      </w:r>
      <w:r w:rsidR="00EA4FD4" w:rsidRPr="00EA4FD4">
        <w:rPr>
          <w:b/>
          <w:sz w:val="22"/>
          <w:szCs w:val="22"/>
        </w:rPr>
        <w:t>Pipe x HDPE Jacketed System</w:t>
      </w:r>
    </w:p>
    <w:p w14:paraId="3A6AF91E" w14:textId="34E3C4BF" w:rsidR="006542D5" w:rsidRDefault="006542D5" w:rsidP="00FA3D21">
      <w:pPr>
        <w:ind w:left="720"/>
        <w:jc w:val="both"/>
        <w:rPr>
          <w:b/>
          <w:sz w:val="22"/>
          <w:szCs w:val="22"/>
        </w:rPr>
      </w:pPr>
    </w:p>
    <w:p w14:paraId="20FFACDA" w14:textId="383B3A7C" w:rsidR="006542D5" w:rsidRPr="00B955BD" w:rsidRDefault="006542D5" w:rsidP="00FA3D21">
      <w:pPr>
        <w:ind w:left="720"/>
        <w:jc w:val="both"/>
        <w:rPr>
          <w:bCs w:val="0"/>
          <w:sz w:val="22"/>
          <w:szCs w:val="22"/>
        </w:rPr>
      </w:pPr>
      <w:r>
        <w:rPr>
          <w:b/>
          <w:sz w:val="22"/>
          <w:szCs w:val="22"/>
        </w:rPr>
        <w:t>1.02</w:t>
      </w:r>
      <w:r w:rsidR="00B955BD">
        <w:rPr>
          <w:b/>
          <w:sz w:val="22"/>
          <w:szCs w:val="22"/>
        </w:rPr>
        <w:tab/>
        <w:t xml:space="preserve">This system </w:t>
      </w:r>
      <w:r w:rsidR="00B955BD">
        <w:rPr>
          <w:bCs w:val="0"/>
          <w:sz w:val="22"/>
          <w:szCs w:val="22"/>
        </w:rPr>
        <w:t xml:space="preserve">shall be </w:t>
      </w:r>
      <w:r w:rsidR="00EA4FD4" w:rsidRPr="00EA4FD4">
        <w:rPr>
          <w:b/>
          <w:sz w:val="22"/>
          <w:szCs w:val="22"/>
        </w:rPr>
        <w:t xml:space="preserve">PE-XA </w:t>
      </w:r>
      <w:proofErr w:type="spellStart"/>
      <w:r w:rsidR="00EA4FD4" w:rsidRPr="00EA4FD4">
        <w:rPr>
          <w:b/>
          <w:sz w:val="22"/>
          <w:szCs w:val="22"/>
        </w:rPr>
        <w:t>Pexgol</w:t>
      </w:r>
      <w:proofErr w:type="spellEnd"/>
      <w:r w:rsidR="00EA4FD4" w:rsidRPr="00EA4FD4">
        <w:rPr>
          <w:b/>
          <w:sz w:val="22"/>
          <w:szCs w:val="22"/>
        </w:rPr>
        <w:t xml:space="preserve"> x HDPE Jacketed </w:t>
      </w:r>
      <w:r w:rsidR="00FA3D21">
        <w:rPr>
          <w:b/>
          <w:sz w:val="22"/>
          <w:szCs w:val="22"/>
        </w:rPr>
        <w:t>Piping</w:t>
      </w:r>
      <w:r w:rsidR="00EA4FD4">
        <w:rPr>
          <w:b/>
          <w:sz w:val="22"/>
          <w:szCs w:val="22"/>
        </w:rPr>
        <w:t xml:space="preserve"> System</w:t>
      </w:r>
      <w:r w:rsidR="00FA3D21">
        <w:rPr>
          <w:b/>
          <w:sz w:val="22"/>
          <w:szCs w:val="22"/>
        </w:rPr>
        <w:t xml:space="preserve"> </w:t>
      </w:r>
      <w:r w:rsidR="00EA4FD4" w:rsidRPr="00EA4FD4">
        <w:rPr>
          <w:sz w:val="22"/>
          <w:szCs w:val="22"/>
        </w:rPr>
        <w:t>for Hot Water, Chilled Water, and Process Piping Applications up to 230°F</w:t>
      </w:r>
      <w:r w:rsidR="00047F89" w:rsidRPr="00047F89">
        <w:rPr>
          <w:sz w:val="22"/>
          <w:szCs w:val="22"/>
        </w:rPr>
        <w:t xml:space="preserve"> as</w:t>
      </w:r>
      <w:r w:rsidR="00B955BD" w:rsidRPr="00047F89">
        <w:rPr>
          <w:bCs w:val="0"/>
          <w:sz w:val="22"/>
          <w:szCs w:val="22"/>
        </w:rPr>
        <w:t xml:space="preserve"> </w:t>
      </w:r>
      <w:r w:rsidR="00B955BD">
        <w:rPr>
          <w:bCs w:val="0"/>
          <w:sz w:val="22"/>
          <w:szCs w:val="22"/>
        </w:rPr>
        <w:t xml:space="preserve">manufactured by </w:t>
      </w:r>
      <w:proofErr w:type="spellStart"/>
      <w:r w:rsidR="00B955BD">
        <w:rPr>
          <w:b/>
          <w:sz w:val="22"/>
          <w:szCs w:val="22"/>
        </w:rPr>
        <w:t>Rovanco</w:t>
      </w:r>
      <w:proofErr w:type="spellEnd"/>
      <w:r w:rsidR="00B955BD">
        <w:rPr>
          <w:b/>
          <w:sz w:val="22"/>
          <w:szCs w:val="22"/>
        </w:rPr>
        <w:t xml:space="preserve"> Piping Systems </w:t>
      </w:r>
      <w:r w:rsidR="00B955BD">
        <w:rPr>
          <w:bCs w:val="0"/>
          <w:sz w:val="22"/>
          <w:szCs w:val="22"/>
        </w:rPr>
        <w:t>of Joliet, Illinois.</w:t>
      </w:r>
    </w:p>
    <w:p w14:paraId="6EDB5900" w14:textId="6FF2550D" w:rsidR="00F73A12" w:rsidRPr="00282B68" w:rsidRDefault="00F73A12" w:rsidP="00FA3D21">
      <w:pPr>
        <w:ind w:firstLine="720"/>
        <w:jc w:val="both"/>
        <w:rPr>
          <w:b/>
          <w:sz w:val="22"/>
          <w:szCs w:val="22"/>
          <w:u w:val="single"/>
        </w:rPr>
      </w:pPr>
    </w:p>
    <w:p w14:paraId="3EB5BDE5" w14:textId="43F9521D" w:rsidR="00F73A12" w:rsidRPr="00282B68" w:rsidRDefault="00F73A12" w:rsidP="00FA3D21">
      <w:pPr>
        <w:ind w:firstLine="720"/>
        <w:jc w:val="both"/>
        <w:rPr>
          <w:b/>
          <w:sz w:val="22"/>
          <w:szCs w:val="22"/>
          <w:u w:val="single"/>
        </w:rPr>
      </w:pPr>
      <w:r w:rsidRPr="00282B68">
        <w:rPr>
          <w:b/>
          <w:sz w:val="22"/>
          <w:szCs w:val="22"/>
          <w:u w:val="single"/>
        </w:rPr>
        <w:t>Part 2 - Products</w:t>
      </w:r>
    </w:p>
    <w:p w14:paraId="4C109AAC" w14:textId="6421C2FC" w:rsidR="00721F01" w:rsidRPr="00282B68" w:rsidRDefault="00721F01" w:rsidP="00FA3D21">
      <w:pPr>
        <w:jc w:val="both"/>
        <w:rPr>
          <w:sz w:val="22"/>
          <w:szCs w:val="22"/>
        </w:rPr>
      </w:pPr>
    </w:p>
    <w:p w14:paraId="4E4C001E" w14:textId="06D573DF" w:rsidR="00E6360B" w:rsidRPr="00E6360B" w:rsidRDefault="00236F20" w:rsidP="00E6360B">
      <w:pPr>
        <w:ind w:left="720"/>
        <w:rPr>
          <w:sz w:val="22"/>
          <w:szCs w:val="22"/>
        </w:rPr>
      </w:pPr>
      <w:r w:rsidRPr="00282B68">
        <w:rPr>
          <w:b/>
          <w:bCs w:val="0"/>
          <w:sz w:val="22"/>
          <w:szCs w:val="22"/>
        </w:rPr>
        <w:t>2.01</w:t>
      </w:r>
      <w:r w:rsidRPr="00282B68">
        <w:rPr>
          <w:b/>
          <w:bCs w:val="0"/>
          <w:sz w:val="22"/>
          <w:szCs w:val="22"/>
        </w:rPr>
        <w:tab/>
      </w:r>
      <w:r w:rsidR="00FA3D21">
        <w:rPr>
          <w:b/>
          <w:bCs w:val="0"/>
          <w:sz w:val="22"/>
          <w:szCs w:val="22"/>
        </w:rPr>
        <w:t xml:space="preserve">Carrier Pipe: </w:t>
      </w:r>
      <w:r w:rsidR="00E6360B" w:rsidRPr="00E6360B">
        <w:rPr>
          <w:sz w:val="22"/>
          <w:szCs w:val="22"/>
        </w:rPr>
        <w:t xml:space="preserve">SDR 11 </w:t>
      </w:r>
      <w:proofErr w:type="spellStart"/>
      <w:r w:rsidR="00E6360B" w:rsidRPr="00E6360B">
        <w:rPr>
          <w:sz w:val="22"/>
          <w:szCs w:val="22"/>
        </w:rPr>
        <w:t>PexGol</w:t>
      </w:r>
      <w:proofErr w:type="spellEnd"/>
      <w:r w:rsidR="00E6360B" w:rsidRPr="00E6360B">
        <w:rPr>
          <w:sz w:val="22"/>
          <w:szCs w:val="22"/>
        </w:rPr>
        <w:t xml:space="preserve"> PE-XA extruded, cross-linked polyethylene in coils up to 14”, or standard straight lengths from 16” – 28”.</w:t>
      </w:r>
      <w:r w:rsidR="00430871">
        <w:rPr>
          <w:sz w:val="22"/>
          <w:szCs w:val="22"/>
        </w:rPr>
        <w:t xml:space="preserve"> </w:t>
      </w:r>
      <w:r w:rsidR="00E6360B" w:rsidRPr="00E6360B">
        <w:rPr>
          <w:sz w:val="22"/>
          <w:szCs w:val="22"/>
        </w:rPr>
        <w:t>Coils can be insulated with field applied 40</w:t>
      </w:r>
      <w:r w:rsidR="00430871">
        <w:rPr>
          <w:sz w:val="22"/>
          <w:szCs w:val="22"/>
        </w:rPr>
        <w:t>-</w:t>
      </w:r>
      <w:r w:rsidR="00E6360B" w:rsidRPr="00E6360B">
        <w:rPr>
          <w:sz w:val="22"/>
          <w:szCs w:val="22"/>
        </w:rPr>
        <w:t>foot insulation/jacket sections</w:t>
      </w:r>
      <w:r w:rsidR="00430871">
        <w:rPr>
          <w:sz w:val="22"/>
          <w:szCs w:val="22"/>
        </w:rPr>
        <w:t xml:space="preserve">. </w:t>
      </w:r>
      <w:r w:rsidR="00E6360B" w:rsidRPr="00E6360B">
        <w:rPr>
          <w:sz w:val="22"/>
          <w:szCs w:val="22"/>
        </w:rPr>
        <w:t xml:space="preserve">Straight lengths can be pre-insulated at </w:t>
      </w:r>
      <w:proofErr w:type="spellStart"/>
      <w:r w:rsidR="00E6360B" w:rsidRPr="00E6360B">
        <w:rPr>
          <w:sz w:val="22"/>
          <w:szCs w:val="22"/>
        </w:rPr>
        <w:t>Rovanco</w:t>
      </w:r>
      <w:proofErr w:type="spellEnd"/>
      <w:r w:rsidR="00E6360B" w:rsidRPr="00E6360B">
        <w:rPr>
          <w:sz w:val="22"/>
          <w:szCs w:val="22"/>
        </w:rPr>
        <w:t>.</w:t>
      </w:r>
    </w:p>
    <w:p w14:paraId="30231D04" w14:textId="77777777" w:rsidR="00E6360B" w:rsidRDefault="00E6360B" w:rsidP="00E6360B">
      <w:pPr>
        <w:ind w:left="720"/>
        <w:jc w:val="both"/>
        <w:rPr>
          <w:sz w:val="22"/>
          <w:szCs w:val="22"/>
        </w:rPr>
      </w:pPr>
    </w:p>
    <w:p w14:paraId="1AFBD47F" w14:textId="1FF9D143" w:rsidR="00047F89" w:rsidRPr="00047F89" w:rsidRDefault="00E6360B" w:rsidP="00430871">
      <w:pPr>
        <w:ind w:left="720"/>
        <w:jc w:val="both"/>
        <w:rPr>
          <w:sz w:val="22"/>
          <w:szCs w:val="22"/>
        </w:rPr>
      </w:pPr>
      <w:r w:rsidRPr="00E6360B">
        <w:rPr>
          <w:sz w:val="22"/>
          <w:szCs w:val="22"/>
        </w:rPr>
        <w:t>Multiple carrier pipe connection methods available:</w:t>
      </w:r>
      <w:r w:rsidR="00430871">
        <w:rPr>
          <w:sz w:val="22"/>
          <w:szCs w:val="22"/>
        </w:rPr>
        <w:t xml:space="preserve"> </w:t>
      </w:r>
      <w:r w:rsidRPr="00E6360B">
        <w:rPr>
          <w:sz w:val="22"/>
          <w:szCs w:val="22"/>
        </w:rPr>
        <w:t>Electrofusion, Victaulic coupling, and GP flanged couplers</w:t>
      </w:r>
      <w:r w:rsidR="00430871">
        <w:rPr>
          <w:sz w:val="22"/>
          <w:szCs w:val="22"/>
        </w:rPr>
        <w:t xml:space="preserve">. </w:t>
      </w:r>
      <w:r w:rsidRPr="00E6360B">
        <w:rPr>
          <w:sz w:val="22"/>
          <w:szCs w:val="22"/>
        </w:rPr>
        <w:t>Other carrier pipe types are available upon request.</w:t>
      </w:r>
      <w:r w:rsidR="00430871">
        <w:rPr>
          <w:sz w:val="22"/>
          <w:szCs w:val="22"/>
        </w:rPr>
        <w:t xml:space="preserve"> </w:t>
      </w:r>
      <w:r w:rsidRPr="00E6360B">
        <w:rPr>
          <w:sz w:val="22"/>
          <w:szCs w:val="22"/>
        </w:rPr>
        <w:t xml:space="preserve">Factory fabricated and </w:t>
      </w:r>
      <w:r w:rsidR="00430871">
        <w:rPr>
          <w:sz w:val="22"/>
          <w:szCs w:val="22"/>
        </w:rPr>
        <w:br/>
      </w:r>
      <w:r w:rsidRPr="00E6360B">
        <w:rPr>
          <w:sz w:val="22"/>
          <w:szCs w:val="22"/>
        </w:rPr>
        <w:t>pre-engineered to actual field dimensions.</w:t>
      </w:r>
    </w:p>
    <w:p w14:paraId="34E9C36C" w14:textId="0B42C13C" w:rsidR="00236F20" w:rsidRDefault="00236F20" w:rsidP="00047F89">
      <w:pPr>
        <w:ind w:left="720"/>
        <w:jc w:val="both"/>
        <w:rPr>
          <w:iCs w:val="0"/>
          <w:sz w:val="22"/>
          <w:szCs w:val="22"/>
        </w:rPr>
      </w:pPr>
    </w:p>
    <w:p w14:paraId="21CCEBF6" w14:textId="77777777" w:rsidR="00745B2C" w:rsidRDefault="00757C1C" w:rsidP="00745B2C">
      <w:pPr>
        <w:pStyle w:val="ListParagraph"/>
        <w:numPr>
          <w:ilvl w:val="1"/>
          <w:numId w:val="5"/>
        </w:numPr>
        <w:jc w:val="both"/>
        <w:rPr>
          <w:sz w:val="22"/>
          <w:szCs w:val="22"/>
        </w:rPr>
      </w:pPr>
      <w:r w:rsidRPr="00047F89">
        <w:rPr>
          <w:b/>
          <w:bCs w:val="0"/>
          <w:iCs w:val="0"/>
          <w:sz w:val="22"/>
          <w:szCs w:val="22"/>
        </w:rPr>
        <w:t xml:space="preserve">Carrier Pipe </w:t>
      </w:r>
      <w:r w:rsidR="00FA3D21" w:rsidRPr="00047F89">
        <w:rPr>
          <w:b/>
          <w:bCs w:val="0"/>
          <w:iCs w:val="0"/>
          <w:sz w:val="22"/>
          <w:szCs w:val="22"/>
        </w:rPr>
        <w:t>Insulation:</w:t>
      </w:r>
      <w:r w:rsidR="00047F89" w:rsidRPr="00047F89">
        <w:rPr>
          <w:b/>
          <w:bCs w:val="0"/>
          <w:iCs w:val="0"/>
          <w:sz w:val="22"/>
          <w:szCs w:val="22"/>
        </w:rPr>
        <w:t xml:space="preserve"> </w:t>
      </w:r>
      <w:r w:rsidR="00745B2C">
        <w:rPr>
          <w:sz w:val="22"/>
          <w:szCs w:val="22"/>
        </w:rPr>
        <w:t xml:space="preserve">Shall be applied in the field. Contact </w:t>
      </w:r>
      <w:proofErr w:type="spellStart"/>
      <w:r w:rsidR="00745B2C">
        <w:rPr>
          <w:sz w:val="22"/>
          <w:szCs w:val="22"/>
        </w:rPr>
        <w:t>Rovanco</w:t>
      </w:r>
      <w:proofErr w:type="spellEnd"/>
      <w:r w:rsidR="00745B2C">
        <w:rPr>
          <w:sz w:val="22"/>
          <w:szCs w:val="22"/>
        </w:rPr>
        <w:t xml:space="preserve"> for carrier pipe</w:t>
      </w:r>
    </w:p>
    <w:p w14:paraId="7F47E7C5" w14:textId="2EFC581C" w:rsidR="00E2479B" w:rsidRPr="00745B2C" w:rsidRDefault="00745B2C" w:rsidP="00745B2C">
      <w:pPr>
        <w:pStyle w:val="ListParagraph"/>
        <w:ind w:left="1140"/>
        <w:jc w:val="both"/>
        <w:rPr>
          <w:sz w:val="22"/>
          <w:szCs w:val="22"/>
        </w:rPr>
      </w:pPr>
      <w:r w:rsidRPr="00745B2C">
        <w:rPr>
          <w:sz w:val="22"/>
          <w:szCs w:val="22"/>
        </w:rPr>
        <w:t>insulation options.</w:t>
      </w:r>
    </w:p>
    <w:p w14:paraId="3141BDC8" w14:textId="77777777" w:rsidR="00047F89" w:rsidRDefault="00047F89" w:rsidP="00047F89">
      <w:pPr>
        <w:ind w:left="720"/>
        <w:jc w:val="both"/>
        <w:rPr>
          <w:sz w:val="22"/>
          <w:szCs w:val="22"/>
        </w:rPr>
      </w:pPr>
    </w:p>
    <w:p w14:paraId="6E04E13A" w14:textId="603083B9" w:rsidR="00E6360B" w:rsidRPr="00E6360B" w:rsidRDefault="00757C1C" w:rsidP="00E6360B">
      <w:pPr>
        <w:pStyle w:val="ListParagraph"/>
        <w:numPr>
          <w:ilvl w:val="1"/>
          <w:numId w:val="5"/>
        </w:numPr>
        <w:jc w:val="both"/>
        <w:rPr>
          <w:bCs w:val="0"/>
          <w:iCs w:val="0"/>
          <w:sz w:val="22"/>
          <w:szCs w:val="22"/>
        </w:rPr>
      </w:pPr>
      <w:r w:rsidRPr="00E6360B">
        <w:rPr>
          <w:b/>
          <w:bCs w:val="0"/>
          <w:iCs w:val="0"/>
          <w:sz w:val="22"/>
          <w:szCs w:val="22"/>
        </w:rPr>
        <w:t xml:space="preserve">Jacketing Material: </w:t>
      </w:r>
      <w:r w:rsidR="00E6360B" w:rsidRPr="00E6360B">
        <w:rPr>
          <w:sz w:val="22"/>
          <w:szCs w:val="22"/>
        </w:rPr>
        <w:t>The outer casing shall be hi</w:t>
      </w:r>
      <w:r w:rsidR="00E6360B">
        <w:rPr>
          <w:sz w:val="22"/>
          <w:szCs w:val="22"/>
        </w:rPr>
        <w:t>gh density polyethylen</w:t>
      </w:r>
      <w:r w:rsidR="00430871">
        <w:rPr>
          <w:sz w:val="22"/>
          <w:szCs w:val="22"/>
        </w:rPr>
        <w:t xml:space="preserve">e </w:t>
      </w:r>
      <w:r w:rsidR="00E6360B">
        <w:rPr>
          <w:sz w:val="22"/>
          <w:szCs w:val="22"/>
        </w:rPr>
        <w:t>(HDPE)</w:t>
      </w:r>
    </w:p>
    <w:p w14:paraId="5193D4CD" w14:textId="759D4A40" w:rsidR="002D409C" w:rsidRDefault="00E6360B" w:rsidP="00170C3A">
      <w:pPr>
        <w:ind w:left="720"/>
        <w:jc w:val="both"/>
        <w:rPr>
          <w:rFonts w:ascii="Times New Roman" w:hAnsi="Times New Roman" w:cs="Times New Roman"/>
          <w:bCs w:val="0"/>
          <w:iCs w:val="0"/>
        </w:rPr>
      </w:pPr>
      <w:r w:rsidRPr="00E6360B">
        <w:rPr>
          <w:sz w:val="22"/>
          <w:szCs w:val="22"/>
        </w:rPr>
        <w:t xml:space="preserve"> conforming to ASTM D3350. Type III, Category 5, Class C and Grade P23/P34.</w:t>
      </w:r>
      <w:r w:rsidR="00430871">
        <w:rPr>
          <w:sz w:val="22"/>
          <w:szCs w:val="22"/>
        </w:rPr>
        <w:t xml:space="preserve"> </w:t>
      </w:r>
      <w:r w:rsidRPr="00E6360B">
        <w:rPr>
          <w:sz w:val="22"/>
          <w:szCs w:val="22"/>
        </w:rPr>
        <w:t>With a minimum of 2% by weight of carbon black.</w:t>
      </w:r>
      <w:r w:rsidR="00430871">
        <w:rPr>
          <w:sz w:val="22"/>
          <w:szCs w:val="22"/>
        </w:rPr>
        <w:t xml:space="preserve"> </w:t>
      </w:r>
      <w:r w:rsidRPr="00E6360B">
        <w:rPr>
          <w:sz w:val="22"/>
          <w:szCs w:val="22"/>
        </w:rPr>
        <w:t>Minimum thickness is 150 mils.</w:t>
      </w:r>
      <w:r w:rsidR="00430871">
        <w:rPr>
          <w:sz w:val="22"/>
          <w:szCs w:val="22"/>
        </w:rPr>
        <w:t xml:space="preserve"> </w:t>
      </w:r>
      <w:r w:rsidRPr="00E6360B">
        <w:rPr>
          <w:sz w:val="22"/>
          <w:szCs w:val="22"/>
        </w:rPr>
        <w:t xml:space="preserve">No FRP overwrap or sprayed jacketing will be allowed. Minimum jacket thickness shall be in accordance with Table </w:t>
      </w:r>
      <w:r w:rsidR="002D409C">
        <w:rPr>
          <w:sz w:val="22"/>
          <w:szCs w:val="22"/>
        </w:rPr>
        <w:t>1.</w:t>
      </w:r>
    </w:p>
    <w:tbl>
      <w:tblPr>
        <w:tblpPr w:leftFromText="180" w:rightFromText="180" w:vertAnchor="text" w:horzAnchor="page" w:tblpX="1777" w:tblpY="512"/>
        <w:tblW w:w="736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2410"/>
        <w:gridCol w:w="1701"/>
        <w:gridCol w:w="238"/>
        <w:gridCol w:w="1321"/>
      </w:tblGrid>
      <w:tr w:rsidR="002D409C" w:rsidRPr="004E1119" w14:paraId="5EBBC8DD" w14:textId="77777777" w:rsidTr="00AE0641">
        <w:trPr>
          <w:trHeight w:val="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20427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Nominal Pipe Size </w:t>
            </w:r>
            <w:r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br/>
            </w: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In Inches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6318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Minimum Insulation Thickness </w:t>
            </w:r>
            <w:proofErr w:type="gramStart"/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In</w:t>
            </w:r>
            <w:proofErr w:type="gramEnd"/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 Included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57987C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Jacket Size </w:t>
            </w:r>
            <w:proofErr w:type="gramStart"/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In</w:t>
            </w:r>
            <w:proofErr w:type="gramEnd"/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 Inches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1919C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 xml:space="preserve">Jacket Thickness </w:t>
            </w:r>
            <w:r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br/>
            </w: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In Mils</w:t>
            </w:r>
          </w:p>
        </w:tc>
      </w:tr>
      <w:tr w:rsidR="002D409C" w:rsidRPr="00E6360B" w14:paraId="01FE988D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5B327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1-1/2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6DC74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2.15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3F63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6.60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9EFBA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534CF899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F14F1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33279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1.91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44364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6.6</w:t>
            </w:r>
            <w:r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A41D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343C3AD0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9EC9C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2-1/2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6ED26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1.66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4816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6.60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1C65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0359F775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91B9A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494D9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1.35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F219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6.60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9B3F7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2D55A498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6E61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709F4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1.57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5B58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8.00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2A8E2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3BB71E24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8216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73401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2.04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2E94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CE7D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102050C6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C1F4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986B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1.51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302A9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9ECD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5C01686E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76CC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51EFA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1.72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2535C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12.43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4B1B0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423A0620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0265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BC467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1.48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A735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14.06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8AFB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4F1EA80B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9E320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B12D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1.38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FE374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15.87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5CF4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774F476A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19D90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688E9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1.74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F2631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17.83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8ED95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D409C" w:rsidRPr="00E6360B" w14:paraId="70DA19C7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3A8FE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6D8EF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D3FA9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19.80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01388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4AB51EFF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BCB2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E35C5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1.89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197DD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22.17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BD632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D409C" w:rsidRPr="00E6360B" w14:paraId="28C76CC8" w14:textId="77777777" w:rsidTr="00AE0641">
        <w:trPr>
          <w:trHeight w:val="17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2E685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2338A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1.86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009F3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24.17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AA0CB" w14:textId="77777777" w:rsidR="002D409C" w:rsidRPr="004E1119" w:rsidRDefault="002D409C" w:rsidP="00AE0641">
            <w:pPr>
              <w:jc w:val="center"/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</w:pPr>
            <w:r w:rsidRPr="004E1119">
              <w:rPr>
                <w:rFonts w:ascii="Times New Roman" w:hAnsi="Times New Roman" w:cs="Times New Roman"/>
                <w:bCs w:val="0"/>
                <w:iCs w:val="0"/>
                <w:sz w:val="18"/>
                <w:szCs w:val="18"/>
              </w:rPr>
              <w:t>225</w:t>
            </w:r>
          </w:p>
        </w:tc>
      </w:tr>
    </w:tbl>
    <w:p w14:paraId="1149A4DB" w14:textId="1A798318" w:rsidR="00FA3D21" w:rsidRPr="00170C3A" w:rsidRDefault="002D409C" w:rsidP="00170C3A">
      <w:pPr>
        <w:ind w:left="720"/>
        <w:jc w:val="both"/>
        <w:rPr>
          <w:bCs w:val="0"/>
          <w:iCs w:val="0"/>
          <w:sz w:val="22"/>
          <w:szCs w:val="22"/>
        </w:rPr>
      </w:pPr>
      <w:r>
        <w:rPr>
          <w:rFonts w:ascii="Times New Roman" w:hAnsi="Times New Roman" w:cs="Times New Roman"/>
          <w:bCs w:val="0"/>
          <w:iCs w:val="0"/>
        </w:rPr>
        <w:t>Table 1:</w:t>
      </w:r>
    </w:p>
    <w:p w14:paraId="3DDD675B" w14:textId="7CF01EF3" w:rsidR="00FA3D21" w:rsidRDefault="00FA3D21" w:rsidP="004E1119">
      <w:pPr>
        <w:ind w:left="720"/>
        <w:jc w:val="center"/>
        <w:rPr>
          <w:b/>
          <w:bCs w:val="0"/>
          <w:iCs w:val="0"/>
          <w:sz w:val="22"/>
          <w:szCs w:val="22"/>
        </w:rPr>
      </w:pPr>
    </w:p>
    <w:p w14:paraId="3AAE59E6" w14:textId="77777777" w:rsidR="00757C1C" w:rsidRDefault="00757C1C" w:rsidP="004E1119">
      <w:pPr>
        <w:spacing w:after="160"/>
        <w:jc w:val="center"/>
        <w:rPr>
          <w:b/>
          <w:bCs w:val="0"/>
          <w:iCs w:val="0"/>
          <w:sz w:val="22"/>
          <w:szCs w:val="22"/>
        </w:rPr>
      </w:pPr>
    </w:p>
    <w:p w14:paraId="2D454E8A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56E2E0E5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58DA8615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5256CC1D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66E1515F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6CFB855F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083881E1" w14:textId="77777777" w:rsidR="00E2479B" w:rsidRDefault="00E2479B" w:rsidP="00757C1C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182A3E0B" w14:textId="77777777" w:rsidR="00AE0641" w:rsidRDefault="00AE0641" w:rsidP="00E2479B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02B52355" w14:textId="77777777" w:rsidR="00745B2C" w:rsidRDefault="00745B2C" w:rsidP="00D62C0E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2F83BCB4" w14:textId="77777777" w:rsidR="00745B2C" w:rsidRDefault="00745B2C" w:rsidP="00D62C0E">
      <w:pPr>
        <w:spacing w:after="160"/>
        <w:ind w:left="720"/>
        <w:rPr>
          <w:b/>
          <w:bCs w:val="0"/>
          <w:iCs w:val="0"/>
          <w:sz w:val="22"/>
          <w:szCs w:val="22"/>
        </w:rPr>
      </w:pPr>
    </w:p>
    <w:p w14:paraId="76D5D9D6" w14:textId="7A191691" w:rsidR="00AE0641" w:rsidRPr="00D62C0E" w:rsidRDefault="00DE4AD4" w:rsidP="00D62C0E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lastRenderedPageBreak/>
        <w:t>2.0</w:t>
      </w:r>
      <w:r w:rsidR="00757C1C">
        <w:rPr>
          <w:b/>
          <w:bCs w:val="0"/>
          <w:iCs w:val="0"/>
          <w:sz w:val="22"/>
          <w:szCs w:val="22"/>
        </w:rPr>
        <w:t>4</w:t>
      </w:r>
      <w:r>
        <w:rPr>
          <w:b/>
          <w:bCs w:val="0"/>
          <w:iCs w:val="0"/>
          <w:sz w:val="22"/>
          <w:szCs w:val="22"/>
        </w:rPr>
        <w:tab/>
      </w:r>
      <w:r w:rsidR="00E2479B">
        <w:rPr>
          <w:b/>
          <w:bCs w:val="0"/>
          <w:iCs w:val="0"/>
          <w:sz w:val="22"/>
          <w:szCs w:val="22"/>
        </w:rPr>
        <w:t>Joining Method</w:t>
      </w:r>
      <w:r w:rsidR="00757C1C">
        <w:rPr>
          <w:b/>
          <w:bCs w:val="0"/>
          <w:iCs w:val="0"/>
          <w:sz w:val="22"/>
          <w:szCs w:val="22"/>
        </w:rPr>
        <w:t>:</w:t>
      </w:r>
      <w:r w:rsidR="00757C1C">
        <w:rPr>
          <w:iCs w:val="0"/>
          <w:sz w:val="22"/>
          <w:szCs w:val="22"/>
        </w:rPr>
        <w:t xml:space="preserve"> </w:t>
      </w:r>
      <w:r w:rsidR="00AE0641" w:rsidRPr="00AE0641">
        <w:rPr>
          <w:sz w:val="22"/>
          <w:szCs w:val="22"/>
        </w:rPr>
        <w:t xml:space="preserve">Straight lengths of pipe will be joined </w:t>
      </w:r>
      <w:r w:rsidR="00AE0641">
        <w:rPr>
          <w:sz w:val="22"/>
          <w:szCs w:val="22"/>
        </w:rPr>
        <w:t>by HDPE electro-fusion fittings</w:t>
      </w:r>
      <w:r w:rsidR="00E2479B" w:rsidRPr="00E2479B">
        <w:rPr>
          <w:sz w:val="22"/>
          <w:szCs w:val="22"/>
        </w:rPr>
        <w:t xml:space="preserve">. </w:t>
      </w:r>
    </w:p>
    <w:p w14:paraId="0512E214" w14:textId="612D91BD" w:rsidR="00AE0641" w:rsidRPr="00D62C0E" w:rsidRDefault="00FA3D21" w:rsidP="00D62C0E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</w:t>
      </w:r>
      <w:r w:rsidR="00757C1C">
        <w:rPr>
          <w:b/>
          <w:bCs w:val="0"/>
          <w:iCs w:val="0"/>
          <w:sz w:val="22"/>
          <w:szCs w:val="22"/>
        </w:rPr>
        <w:t>5</w:t>
      </w:r>
      <w:r>
        <w:rPr>
          <w:b/>
          <w:bCs w:val="0"/>
          <w:iCs w:val="0"/>
          <w:sz w:val="22"/>
          <w:szCs w:val="22"/>
        </w:rPr>
        <w:tab/>
        <w:t>Fitting</w:t>
      </w:r>
      <w:r w:rsidR="00E2479B">
        <w:rPr>
          <w:b/>
          <w:bCs w:val="0"/>
          <w:iCs w:val="0"/>
          <w:sz w:val="22"/>
          <w:szCs w:val="22"/>
        </w:rPr>
        <w:t>s</w:t>
      </w:r>
      <w:r>
        <w:rPr>
          <w:b/>
          <w:bCs w:val="0"/>
          <w:iCs w:val="0"/>
          <w:sz w:val="22"/>
          <w:szCs w:val="22"/>
        </w:rPr>
        <w:t xml:space="preserve">: </w:t>
      </w:r>
      <w:r w:rsidR="00AE0641" w:rsidRPr="00AE0641">
        <w:rPr>
          <w:sz w:val="22"/>
          <w:szCs w:val="22"/>
        </w:rPr>
        <w:t>All fittings will conform to pipe type and will be insulated and jacketed with materials supplied by the system supplier as per manufacturers’ standard procedures</w:t>
      </w:r>
      <w:r w:rsidR="00E2479B" w:rsidRPr="00E2479B">
        <w:rPr>
          <w:sz w:val="22"/>
          <w:szCs w:val="22"/>
        </w:rPr>
        <w:t>.</w:t>
      </w:r>
    </w:p>
    <w:p w14:paraId="4077CC24" w14:textId="2C3CD9A7" w:rsidR="00AE0641" w:rsidRPr="00D62C0E" w:rsidRDefault="00FA3D21" w:rsidP="00D62C0E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</w:t>
      </w:r>
      <w:r w:rsidR="00757C1C">
        <w:rPr>
          <w:b/>
          <w:bCs w:val="0"/>
          <w:iCs w:val="0"/>
          <w:sz w:val="22"/>
          <w:szCs w:val="22"/>
        </w:rPr>
        <w:t>6</w:t>
      </w:r>
      <w:r>
        <w:rPr>
          <w:b/>
          <w:bCs w:val="0"/>
          <w:iCs w:val="0"/>
          <w:sz w:val="22"/>
          <w:szCs w:val="22"/>
        </w:rPr>
        <w:tab/>
      </w:r>
      <w:r w:rsidR="00AE0641">
        <w:rPr>
          <w:b/>
          <w:bCs w:val="0"/>
          <w:iCs w:val="0"/>
          <w:sz w:val="22"/>
          <w:szCs w:val="22"/>
        </w:rPr>
        <w:t>End Seals</w:t>
      </w:r>
      <w:r w:rsidR="00757C1C">
        <w:rPr>
          <w:b/>
          <w:bCs w:val="0"/>
          <w:iCs w:val="0"/>
          <w:sz w:val="22"/>
          <w:szCs w:val="22"/>
        </w:rPr>
        <w:t>:</w:t>
      </w:r>
      <w:r>
        <w:rPr>
          <w:b/>
          <w:bCs w:val="0"/>
          <w:iCs w:val="0"/>
          <w:sz w:val="22"/>
          <w:szCs w:val="22"/>
        </w:rPr>
        <w:t xml:space="preserve"> </w:t>
      </w:r>
      <w:r w:rsidR="00AE0641" w:rsidRPr="00AE0641">
        <w:rPr>
          <w:sz w:val="22"/>
          <w:szCs w:val="22"/>
        </w:rPr>
        <w:t>Each length of pre-insulated pipe will be fitted with a watertight mastic end seal at jacket and pipe surfaces.  All field cuts will be sealed with a field applied end seal</w:t>
      </w:r>
      <w:r w:rsidR="00E2479B" w:rsidRPr="00E2479B">
        <w:rPr>
          <w:sz w:val="22"/>
          <w:szCs w:val="22"/>
        </w:rPr>
        <w:t>.</w:t>
      </w:r>
    </w:p>
    <w:p w14:paraId="4EDF67BB" w14:textId="357694EA" w:rsidR="00AE0641" w:rsidRPr="00D62C0E" w:rsidRDefault="00AE0641" w:rsidP="00D62C0E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2.07</w:t>
      </w:r>
      <w:r>
        <w:rPr>
          <w:b/>
          <w:bCs w:val="0"/>
          <w:iCs w:val="0"/>
          <w:sz w:val="22"/>
          <w:szCs w:val="22"/>
        </w:rPr>
        <w:tab/>
        <w:t xml:space="preserve">Insulation of Straight Joints: </w:t>
      </w:r>
      <w:r w:rsidRPr="00AE0641">
        <w:rPr>
          <w:sz w:val="22"/>
          <w:szCs w:val="22"/>
        </w:rPr>
        <w:t>After welding and testing, all joints shall be insulated and sealed as per manufacturers’ standard procedures</w:t>
      </w:r>
      <w:r w:rsidRPr="00E2479B">
        <w:rPr>
          <w:sz w:val="22"/>
          <w:szCs w:val="22"/>
        </w:rPr>
        <w:t>.</w:t>
      </w:r>
    </w:p>
    <w:p w14:paraId="6B9B44ED" w14:textId="213BA628" w:rsidR="00AE0641" w:rsidRPr="00D62C0E" w:rsidRDefault="00AE0641" w:rsidP="00D62C0E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2.08</w:t>
      </w:r>
      <w:r>
        <w:rPr>
          <w:b/>
          <w:bCs w:val="0"/>
          <w:iCs w:val="0"/>
          <w:sz w:val="22"/>
          <w:szCs w:val="22"/>
        </w:rPr>
        <w:tab/>
        <w:t xml:space="preserve">Backfill: </w:t>
      </w:r>
      <w:r w:rsidRPr="00AE0641">
        <w:rPr>
          <w:sz w:val="22"/>
          <w:szCs w:val="22"/>
        </w:rPr>
        <w:t>Should be tamped compactly in place so as to assure a stable surface.  No rock should be used in the first foot of backfill.  24 inches, top to pipe to grade, of compacted fill shall meet H-20 Highway Loading</w:t>
      </w:r>
      <w:r w:rsidRPr="00E2479B">
        <w:rPr>
          <w:sz w:val="22"/>
          <w:szCs w:val="22"/>
        </w:rPr>
        <w:t>.</w:t>
      </w:r>
    </w:p>
    <w:p w14:paraId="3EB029B0" w14:textId="08621B82" w:rsidR="00AE0641" w:rsidRPr="00D62C0E" w:rsidRDefault="00AE0641" w:rsidP="00D62C0E">
      <w:pPr>
        <w:spacing w:after="160"/>
        <w:ind w:left="720"/>
        <w:rPr>
          <w:sz w:val="22"/>
          <w:szCs w:val="22"/>
        </w:rPr>
      </w:pPr>
      <w:r w:rsidRPr="00AE0641">
        <w:rPr>
          <w:b/>
          <w:bCs w:val="0"/>
          <w:iCs w:val="0"/>
          <w:sz w:val="22"/>
          <w:szCs w:val="22"/>
        </w:rPr>
        <w:t>2.</w:t>
      </w:r>
      <w:r w:rsidRPr="00AE0641">
        <w:rPr>
          <w:b/>
          <w:sz w:val="22"/>
          <w:szCs w:val="22"/>
        </w:rPr>
        <w:t>09</w:t>
      </w:r>
      <w:r w:rsidRPr="00AE0641">
        <w:rPr>
          <w:b/>
          <w:sz w:val="22"/>
          <w:szCs w:val="22"/>
        </w:rPr>
        <w:tab/>
        <w:t>Manufacturer’s Assistance:</w:t>
      </w:r>
      <w:r>
        <w:rPr>
          <w:b/>
          <w:sz w:val="22"/>
          <w:szCs w:val="22"/>
        </w:rPr>
        <w:t xml:space="preserve"> </w:t>
      </w:r>
      <w:proofErr w:type="spellStart"/>
      <w:r w:rsidRPr="00AE0641">
        <w:rPr>
          <w:sz w:val="22"/>
          <w:szCs w:val="22"/>
        </w:rPr>
        <w:t>Rovanco</w:t>
      </w:r>
      <w:proofErr w:type="spellEnd"/>
      <w:r w:rsidRPr="00AE0641">
        <w:rPr>
          <w:sz w:val="22"/>
          <w:szCs w:val="22"/>
        </w:rPr>
        <w:t xml:space="preserve"> will provide a field service man on-site to properly train the installing personnel in all phases</w:t>
      </w:r>
      <w:r>
        <w:rPr>
          <w:sz w:val="22"/>
          <w:szCs w:val="22"/>
        </w:rPr>
        <w:t xml:space="preserve"> of installation, (if required)</w:t>
      </w:r>
      <w:r w:rsidRPr="00E2479B">
        <w:rPr>
          <w:sz w:val="22"/>
          <w:szCs w:val="22"/>
        </w:rPr>
        <w:t>.</w:t>
      </w:r>
    </w:p>
    <w:p w14:paraId="60DF98A7" w14:textId="45E3CB56" w:rsidR="00FA3D21" w:rsidRPr="008B0A6F" w:rsidRDefault="00AE0641" w:rsidP="008B0A6F">
      <w:pPr>
        <w:spacing w:after="160"/>
        <w:ind w:left="720"/>
        <w:rPr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2.10</w:t>
      </w:r>
      <w:r w:rsidR="00FA3D21">
        <w:rPr>
          <w:b/>
          <w:bCs w:val="0"/>
          <w:iCs w:val="0"/>
          <w:sz w:val="22"/>
          <w:szCs w:val="22"/>
        </w:rPr>
        <w:tab/>
        <w:t xml:space="preserve">Approved Vendors: </w:t>
      </w:r>
      <w:r w:rsidRPr="00AE0641">
        <w:rPr>
          <w:sz w:val="22"/>
          <w:szCs w:val="22"/>
        </w:rPr>
        <w:t xml:space="preserve">HDPE Piping Systems by </w:t>
      </w:r>
      <w:proofErr w:type="spellStart"/>
      <w:r w:rsidRPr="00AE0641">
        <w:rPr>
          <w:sz w:val="22"/>
          <w:szCs w:val="22"/>
        </w:rPr>
        <w:t>Rovanco</w:t>
      </w:r>
      <w:proofErr w:type="spellEnd"/>
      <w:r w:rsidRPr="00AE0641">
        <w:rPr>
          <w:sz w:val="22"/>
          <w:szCs w:val="22"/>
        </w:rPr>
        <w:t xml:space="preserve">, Joliet, Illinois or approved, ISO </w:t>
      </w:r>
      <w:r w:rsidR="00745B2C">
        <w:rPr>
          <w:sz w:val="22"/>
          <w:szCs w:val="22"/>
        </w:rPr>
        <w:t xml:space="preserve">9001 </w:t>
      </w:r>
      <w:r w:rsidRPr="00AE0641">
        <w:rPr>
          <w:sz w:val="22"/>
          <w:szCs w:val="22"/>
        </w:rPr>
        <w:t>Certified, equal.  Any alternate supplier must submit their technical data to the engineer ten days prior to bid date to be approved in writing as an equal</w:t>
      </w:r>
      <w:r>
        <w:rPr>
          <w:sz w:val="22"/>
          <w:szCs w:val="22"/>
        </w:rPr>
        <w:t>.</w:t>
      </w:r>
    </w:p>
    <w:sectPr w:rsidR="00FA3D21" w:rsidRPr="008B0A6F" w:rsidSect="00282B68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D684A" w14:textId="77777777" w:rsidR="007D28E2" w:rsidRDefault="007D28E2" w:rsidP="00721F01">
      <w:r>
        <w:separator/>
      </w:r>
    </w:p>
  </w:endnote>
  <w:endnote w:type="continuationSeparator" w:id="0">
    <w:p w14:paraId="32FECB9A" w14:textId="77777777" w:rsidR="007D28E2" w:rsidRDefault="007D28E2" w:rsidP="0072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1BD6" w14:textId="105B9632" w:rsidR="00721F01" w:rsidRDefault="00721F01" w:rsidP="00FA3D21">
    <w:pPr>
      <w:pStyle w:val="Footer"/>
      <w:jc w:val="center"/>
    </w:pPr>
    <w:r w:rsidRPr="00945D9F">
      <w:rPr>
        <w:rFonts w:ascii="Cooper Black" w:hAnsi="Cooper Black"/>
      </w:rPr>
      <w:t>Serving the industry with quality products since 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6C0B" w14:textId="77777777" w:rsidR="007D28E2" w:rsidRDefault="007D28E2" w:rsidP="00721F01">
      <w:r>
        <w:separator/>
      </w:r>
    </w:p>
  </w:footnote>
  <w:footnote w:type="continuationSeparator" w:id="0">
    <w:p w14:paraId="28986FE7" w14:textId="77777777" w:rsidR="007D28E2" w:rsidRDefault="007D28E2" w:rsidP="0072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F5BE9"/>
    <w:multiLevelType w:val="multilevel"/>
    <w:tmpl w:val="708080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C0E1EDF"/>
    <w:multiLevelType w:val="multilevel"/>
    <w:tmpl w:val="1E644A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40152BA4"/>
    <w:multiLevelType w:val="multilevel"/>
    <w:tmpl w:val="55F64E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7CE10B5"/>
    <w:multiLevelType w:val="multilevel"/>
    <w:tmpl w:val="38187C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B54497D"/>
    <w:multiLevelType w:val="hybridMultilevel"/>
    <w:tmpl w:val="D79C0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01"/>
    <w:rsid w:val="00047F89"/>
    <w:rsid w:val="000C292F"/>
    <w:rsid w:val="000E5075"/>
    <w:rsid w:val="00170C3A"/>
    <w:rsid w:val="00236F20"/>
    <w:rsid w:val="00282B68"/>
    <w:rsid w:val="002D409C"/>
    <w:rsid w:val="003077F5"/>
    <w:rsid w:val="00380D4F"/>
    <w:rsid w:val="00430871"/>
    <w:rsid w:val="004E1119"/>
    <w:rsid w:val="00597E30"/>
    <w:rsid w:val="006542D5"/>
    <w:rsid w:val="00721F01"/>
    <w:rsid w:val="00745B2C"/>
    <w:rsid w:val="00757C1C"/>
    <w:rsid w:val="0079008F"/>
    <w:rsid w:val="007D28E2"/>
    <w:rsid w:val="008B0A6F"/>
    <w:rsid w:val="009D637D"/>
    <w:rsid w:val="00AE0641"/>
    <w:rsid w:val="00B258BD"/>
    <w:rsid w:val="00B955BD"/>
    <w:rsid w:val="00C74A7B"/>
    <w:rsid w:val="00CA0503"/>
    <w:rsid w:val="00D62C0E"/>
    <w:rsid w:val="00DE4AD4"/>
    <w:rsid w:val="00E2479B"/>
    <w:rsid w:val="00E6360B"/>
    <w:rsid w:val="00EA4FD4"/>
    <w:rsid w:val="00F73A12"/>
    <w:rsid w:val="00FA3D2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3C39B"/>
  <w15:chartTrackingRefBased/>
  <w15:docId w15:val="{C6B6C8BC-9A3C-44F5-9208-EB097F1C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60B"/>
    <w:pPr>
      <w:spacing w:after="0" w:line="240" w:lineRule="auto"/>
    </w:pPr>
    <w:rPr>
      <w:rFonts w:ascii="Arial" w:eastAsia="Times New Roman" w:hAnsi="Arial" w:cs="Arial"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F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01"/>
    <w:rPr>
      <w:rFonts w:ascii="Arial" w:eastAsia="Times New Roman" w:hAnsi="Arial" w:cs="Arial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01"/>
    <w:rPr>
      <w:rFonts w:ascii="Arial" w:eastAsia="Times New Roman" w:hAnsi="Arial" w:cs="Arial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6F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3D2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57C1C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a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a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Boyter</dc:creator>
  <cp:keywords/>
  <dc:description/>
  <cp:lastModifiedBy>Jim Kobe</cp:lastModifiedBy>
  <cp:revision>2</cp:revision>
  <dcterms:created xsi:type="dcterms:W3CDTF">2026-03-10T14:14:00Z</dcterms:created>
  <dcterms:modified xsi:type="dcterms:W3CDTF">2026-03-10T14:14:00Z</dcterms:modified>
</cp:coreProperties>
</file>