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2A3737E7" w14:textId="4C61908D" w:rsidR="003E6884" w:rsidRPr="003E6884" w:rsidRDefault="00B22D81" w:rsidP="00FA3D21">
      <w:pPr>
        <w:ind w:firstLine="720"/>
        <w:jc w:val="both"/>
        <w:rPr>
          <w:rFonts w:ascii="Arial" w:hAnsi="Arial" w:cs="Arial"/>
          <w:sz w:val="22"/>
          <w:szCs w:val="22"/>
        </w:rPr>
      </w:pPr>
      <w:r>
        <w:rPr>
          <w:rFonts w:ascii="Arial" w:hAnsi="Arial" w:cs="Arial"/>
          <w:sz w:val="22"/>
          <w:szCs w:val="22"/>
        </w:rPr>
        <w:t>March 10, 2026</w:t>
      </w:r>
      <w:bookmarkStart w:id="0" w:name="_GoBack"/>
      <w:bookmarkEnd w:id="0"/>
    </w:p>
    <w:p w14:paraId="73F9C858" w14:textId="77777777" w:rsidR="003E6884" w:rsidRDefault="003E6884" w:rsidP="00FA3D21">
      <w:pPr>
        <w:ind w:firstLine="720"/>
        <w:jc w:val="both"/>
        <w:rPr>
          <w:rFonts w:ascii="Arial" w:hAnsi="Arial" w:cs="Arial"/>
          <w:b/>
          <w:sz w:val="22"/>
          <w:szCs w:val="22"/>
          <w:u w:val="single"/>
        </w:rPr>
      </w:pPr>
    </w:p>
    <w:p w14:paraId="1F5AD92A" w14:textId="2368510B"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5FB9675B"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F20041" w:rsidRPr="000F555A">
        <w:rPr>
          <w:rFonts w:ascii="Arial" w:hAnsi="Arial" w:cs="Arial"/>
          <w:b/>
          <w:sz w:val="22"/>
          <w:szCs w:val="22"/>
        </w:rPr>
        <w:t>High Temp Conduit</w:t>
      </w:r>
      <w:r w:rsidR="003F1806">
        <w:rPr>
          <w:rFonts w:ascii="Arial" w:hAnsi="Arial" w:cs="Arial"/>
          <w:b/>
          <w:sz w:val="22"/>
          <w:szCs w:val="22"/>
        </w:rPr>
        <w:t xml:space="preserve"> with FBE and </w:t>
      </w:r>
      <w:r w:rsidR="00FA3A2C">
        <w:rPr>
          <w:rFonts w:ascii="Arial" w:hAnsi="Arial" w:cs="Arial"/>
          <w:b/>
          <w:sz w:val="22"/>
          <w:szCs w:val="22"/>
        </w:rPr>
        <w:t>EN489 Certified field joints</w:t>
      </w:r>
    </w:p>
    <w:p w14:paraId="3A6AF91E" w14:textId="34E3C4BF" w:rsidR="006542D5" w:rsidRPr="00E64986" w:rsidRDefault="006542D5" w:rsidP="00FA3D21">
      <w:pPr>
        <w:ind w:left="720"/>
        <w:jc w:val="both"/>
        <w:rPr>
          <w:rFonts w:ascii="Arial" w:hAnsi="Arial" w:cs="Arial"/>
          <w:sz w:val="22"/>
          <w:szCs w:val="22"/>
        </w:rPr>
      </w:pPr>
    </w:p>
    <w:p w14:paraId="20FFACDA" w14:textId="4658E61F"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0F555A">
        <w:rPr>
          <w:rFonts w:ascii="Arial" w:hAnsi="Arial" w:cs="Arial"/>
          <w:b/>
          <w:sz w:val="22"/>
          <w:szCs w:val="22"/>
        </w:rPr>
        <w:t>This system</w:t>
      </w:r>
      <w:r w:rsidR="00B955BD" w:rsidRPr="00E64986">
        <w:rPr>
          <w:rFonts w:ascii="Arial" w:hAnsi="Arial" w:cs="Arial"/>
          <w:sz w:val="22"/>
          <w:szCs w:val="22"/>
        </w:rPr>
        <w:t xml:space="preserve"> shall be </w:t>
      </w:r>
      <w:r w:rsidR="00F20041" w:rsidRPr="000F555A">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0F555A"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FA3A2C">
        <w:rPr>
          <w:rFonts w:ascii="Arial" w:hAnsi="Arial" w:cs="Arial"/>
          <w:bCs/>
          <w:sz w:val="22"/>
          <w:szCs w:val="22"/>
        </w:rPr>
        <w:t>with basis of design being</w:t>
      </w:r>
      <w:r w:rsidR="00B955BD" w:rsidRPr="00E64986">
        <w:rPr>
          <w:rFonts w:ascii="Arial" w:hAnsi="Arial" w:cs="Arial"/>
          <w:sz w:val="22"/>
          <w:szCs w:val="22"/>
        </w:rPr>
        <w:t xml:space="preserve"> </w:t>
      </w:r>
      <w:r w:rsidR="00B955BD" w:rsidRPr="003C625C">
        <w:rPr>
          <w:rFonts w:ascii="Arial" w:hAnsi="Arial" w:cs="Arial"/>
          <w:b/>
          <w:sz w:val="22"/>
          <w:szCs w:val="22"/>
        </w:rPr>
        <w:t>Rovanco Piping Systems</w:t>
      </w:r>
      <w:r w:rsidR="00B955BD" w:rsidRPr="00E64986">
        <w:rPr>
          <w:rFonts w:ascii="Arial" w:hAnsi="Arial" w:cs="Arial"/>
          <w:sz w:val="22"/>
          <w:szCs w:val="22"/>
        </w:rPr>
        <w:t xml:space="preserve"> of Joliet, Illinois</w:t>
      </w:r>
      <w:r w:rsidR="00FA3A2C">
        <w:rPr>
          <w:rFonts w:ascii="Arial" w:hAnsi="Arial" w:cs="Arial"/>
          <w:sz w:val="22"/>
          <w:szCs w:val="22"/>
        </w:rPr>
        <w:t xml:space="preserve">, </w:t>
      </w:r>
      <w:r w:rsidR="00FA3A2C" w:rsidRPr="000F555A">
        <w:rPr>
          <w:rFonts w:ascii="Arial" w:hAnsi="Arial" w:cs="Arial"/>
          <w:b/>
          <w:sz w:val="22"/>
          <w:szCs w:val="22"/>
        </w:rPr>
        <w:t>Insul-800 Elite</w:t>
      </w:r>
      <w:r w:rsidR="00FA3A2C">
        <w:rPr>
          <w:rFonts w:ascii="Arial" w:hAnsi="Arial" w:cs="Arial"/>
          <w:b/>
          <w:sz w:val="22"/>
          <w:szCs w:val="22"/>
        </w:rPr>
        <w:t xml:space="preserve"> High Temp </w:t>
      </w:r>
      <w:r w:rsidR="003E03CF">
        <w:rPr>
          <w:rFonts w:ascii="Arial" w:hAnsi="Arial" w:cs="Arial"/>
          <w:b/>
          <w:sz w:val="22"/>
          <w:szCs w:val="22"/>
        </w:rPr>
        <w:t xml:space="preserve">Fusion Bonded Epoxy (FBE) Coated </w:t>
      </w:r>
      <w:r w:rsidR="00FA3A2C">
        <w:rPr>
          <w:rFonts w:ascii="Arial" w:hAnsi="Arial" w:cs="Arial"/>
          <w:b/>
          <w:sz w:val="22"/>
          <w:szCs w:val="22"/>
        </w:rPr>
        <w:t xml:space="preserve">Conduit with EN489 Certified </w:t>
      </w:r>
      <w:proofErr w:type="spellStart"/>
      <w:r w:rsidR="00FA3A2C">
        <w:rPr>
          <w:rFonts w:ascii="Arial" w:hAnsi="Arial" w:cs="Arial"/>
          <w:b/>
          <w:sz w:val="22"/>
          <w:szCs w:val="22"/>
        </w:rPr>
        <w:t>RhinoJoints</w:t>
      </w:r>
      <w:proofErr w:type="spellEnd"/>
      <w:r w:rsidR="00B955BD" w:rsidRPr="00E64986">
        <w:rPr>
          <w:rFonts w:ascii="Arial" w:hAnsi="Arial" w:cs="Arial"/>
          <w:sz w:val="22"/>
          <w:szCs w:val="22"/>
        </w:rPr>
        <w:t>.</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72BC6C9D" w14:textId="77777777" w:rsidR="000F555A" w:rsidRPr="000F555A" w:rsidRDefault="00FA3D21" w:rsidP="00E64986">
      <w:pPr>
        <w:pStyle w:val="ListParagraph"/>
        <w:numPr>
          <w:ilvl w:val="1"/>
          <w:numId w:val="14"/>
        </w:numPr>
        <w:jc w:val="both"/>
        <w:rPr>
          <w:sz w:val="22"/>
          <w:szCs w:val="22"/>
        </w:rPr>
      </w:pPr>
      <w:r w:rsidRPr="000F555A">
        <w:rPr>
          <w:b/>
          <w:bCs w:val="0"/>
          <w:sz w:val="22"/>
          <w:szCs w:val="22"/>
        </w:rPr>
        <w:t>Carrier Pipe:</w:t>
      </w:r>
      <w:r w:rsidRPr="000F555A">
        <w:rPr>
          <w:bCs w:val="0"/>
          <w:sz w:val="22"/>
          <w:szCs w:val="22"/>
        </w:rPr>
        <w:t xml:space="preserve"> </w:t>
      </w:r>
      <w:r w:rsidR="00171135" w:rsidRPr="000F555A">
        <w:rPr>
          <w:sz w:val="22"/>
          <w:szCs w:val="22"/>
        </w:rPr>
        <w:t>All carrier pipe shall be carbon steel A-53B ERW standard weight for steam</w:t>
      </w:r>
    </w:p>
    <w:p w14:paraId="078DA5C3" w14:textId="396BAC44" w:rsidR="00B22437" w:rsidRPr="000F555A" w:rsidRDefault="00171135" w:rsidP="000F555A">
      <w:pPr>
        <w:ind w:left="720"/>
        <w:jc w:val="both"/>
        <w:rPr>
          <w:rFonts w:ascii="Arial" w:hAnsi="Arial" w:cs="Arial"/>
          <w:sz w:val="22"/>
          <w:szCs w:val="22"/>
        </w:rPr>
      </w:pPr>
      <w:r w:rsidRPr="000F555A">
        <w:rPr>
          <w:rFonts w:ascii="Arial" w:hAnsi="Arial" w:cs="Arial"/>
          <w:sz w:val="22"/>
          <w:szCs w:val="22"/>
        </w:rPr>
        <w:t>or Schedule 80 A106B for condensate or as specified. Other carrier pipe materials available.</w:t>
      </w:r>
    </w:p>
    <w:p w14:paraId="78CB2FE5" w14:textId="77777777" w:rsidR="00F20041" w:rsidRPr="00E64986" w:rsidRDefault="00F20041" w:rsidP="00303611">
      <w:pPr>
        <w:jc w:val="both"/>
        <w:rPr>
          <w:rFonts w:ascii="Arial" w:hAnsi="Arial" w:cs="Arial"/>
          <w:sz w:val="22"/>
          <w:szCs w:val="22"/>
        </w:rPr>
      </w:pPr>
    </w:p>
    <w:p w14:paraId="56B322D3" w14:textId="668E80B5" w:rsidR="00B22437" w:rsidRPr="00B22D81" w:rsidRDefault="00F20041" w:rsidP="00B22D81">
      <w:pPr>
        <w:pStyle w:val="ListParagraph"/>
        <w:numPr>
          <w:ilvl w:val="1"/>
          <w:numId w:val="15"/>
        </w:numPr>
        <w:jc w:val="both"/>
        <w:rPr>
          <w:b/>
          <w:bCs w:val="0"/>
          <w:sz w:val="22"/>
          <w:szCs w:val="22"/>
        </w:rPr>
      </w:pPr>
      <w:r w:rsidRPr="00E64986">
        <w:rPr>
          <w:b/>
          <w:sz w:val="22"/>
          <w:szCs w:val="22"/>
        </w:rPr>
        <w:t>Carrier Pipe Insulation:</w:t>
      </w:r>
      <w:r w:rsidRPr="00E64986">
        <w:rPr>
          <w:sz w:val="22"/>
          <w:szCs w:val="22"/>
        </w:rPr>
        <w:t xml:space="preserve"> </w:t>
      </w:r>
      <w:r w:rsidR="00B22D81" w:rsidRPr="00DE6DEE">
        <w:rPr>
          <w:sz w:val="22"/>
          <w:szCs w:val="22"/>
        </w:rPr>
        <w:t xml:space="preserve">Shall be a </w:t>
      </w:r>
      <w:proofErr w:type="spellStart"/>
      <w:r w:rsidR="00B22D81" w:rsidRPr="00DE6DEE">
        <w:rPr>
          <w:sz w:val="22"/>
          <w:szCs w:val="22"/>
        </w:rPr>
        <w:t>nano</w:t>
      </w:r>
      <w:proofErr w:type="spellEnd"/>
      <w:r w:rsidR="00B22D81" w:rsidRPr="00DE6DEE">
        <w:rPr>
          <w:sz w:val="22"/>
          <w:szCs w:val="22"/>
        </w:rPr>
        <w:t xml:space="preserve"> porous &amp; high temperature resistant glass fiber</w:t>
      </w:r>
      <w:r w:rsidR="00B22D81">
        <w:rPr>
          <w:b/>
          <w:bCs w:val="0"/>
          <w:sz w:val="22"/>
          <w:szCs w:val="22"/>
        </w:rPr>
        <w:t xml:space="preserve"> </w:t>
      </w:r>
      <w:r w:rsidR="00B22D81" w:rsidRPr="00B22D81">
        <w:rPr>
          <w:sz w:val="22"/>
          <w:szCs w:val="22"/>
        </w:rPr>
        <w:t>combined to make an aerogel blanket insulation. Material shall be banded on pipe with stainless steel banding on 18” centers and shipped separately for the insulating of field joints. Insulation thickness shall be as specified.</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421C6509"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E64986" w:rsidRDefault="00F20041" w:rsidP="00F20041">
      <w:pPr>
        <w:ind w:left="720"/>
        <w:jc w:val="both"/>
        <w:rPr>
          <w:rFonts w:ascii="Arial" w:hAnsi="Arial" w:cs="Arial"/>
          <w:bCs/>
          <w:iCs/>
          <w:sz w:val="22"/>
          <w:szCs w:val="22"/>
        </w:rPr>
      </w:pPr>
    </w:p>
    <w:p w14:paraId="5B151F16" w14:textId="27BF1458" w:rsidR="004863E0" w:rsidRPr="004863E0" w:rsidRDefault="004863E0" w:rsidP="004863E0">
      <w:pPr>
        <w:ind w:left="720"/>
        <w:jc w:val="both"/>
        <w:rPr>
          <w:rFonts w:ascii="Arial" w:hAnsi="Arial" w:cs="Arial"/>
          <w:sz w:val="22"/>
          <w:szCs w:val="22"/>
        </w:rPr>
      </w:pPr>
      <w:r>
        <w:rPr>
          <w:rFonts w:ascii="Arial" w:hAnsi="Arial" w:cs="Arial"/>
          <w:b/>
          <w:sz w:val="22"/>
          <w:szCs w:val="22"/>
        </w:rPr>
        <w:t>2.04</w:t>
      </w:r>
      <w:r>
        <w:rPr>
          <w:rFonts w:ascii="Arial" w:hAnsi="Arial" w:cs="Arial"/>
          <w:b/>
          <w:sz w:val="22"/>
          <w:szCs w:val="22"/>
        </w:rPr>
        <w:tab/>
      </w:r>
      <w:r w:rsidR="00E64986" w:rsidRPr="004863E0">
        <w:rPr>
          <w:rFonts w:ascii="Arial" w:hAnsi="Arial" w:cs="Arial"/>
          <w:b/>
          <w:sz w:val="22"/>
          <w:szCs w:val="22"/>
        </w:rPr>
        <w:t xml:space="preserve">Inner </w:t>
      </w:r>
      <w:r w:rsidR="00F20041" w:rsidRPr="004863E0">
        <w:rPr>
          <w:rFonts w:ascii="Arial" w:hAnsi="Arial" w:cs="Arial"/>
          <w:b/>
          <w:sz w:val="22"/>
          <w:szCs w:val="22"/>
        </w:rPr>
        <w:t xml:space="preserve">Conduit </w:t>
      </w:r>
      <w:r w:rsidR="008A482F" w:rsidRPr="004863E0">
        <w:rPr>
          <w:rFonts w:ascii="Arial" w:hAnsi="Arial" w:cs="Arial"/>
          <w:b/>
          <w:sz w:val="22"/>
          <w:szCs w:val="22"/>
        </w:rPr>
        <w:t>Casing:</w:t>
      </w:r>
      <w:r w:rsidR="008A482F" w:rsidRPr="004863E0">
        <w:rPr>
          <w:rFonts w:ascii="Arial" w:hAnsi="Arial" w:cs="Arial"/>
          <w:sz w:val="22"/>
          <w:szCs w:val="22"/>
        </w:rPr>
        <w:t xml:space="preserve"> </w:t>
      </w:r>
      <w:r w:rsidRPr="004863E0">
        <w:rPr>
          <w:rFonts w:ascii="Arial" w:hAnsi="Arial" w:cs="Arial"/>
          <w:bCs/>
          <w:iCs/>
          <w:sz w:val="22"/>
          <w:szCs w:val="22"/>
        </w:rPr>
        <w:t>Outer casing shall be black steel.  Casing up through 24” shall be 10 gauge.  Casing 26” and larger shall be 6 gauge. The interior surface shall be smooth to permit free moisture drainage and removability of the inner assembly. The outer casing shall be sized to provide adequate annular space between the outer surface of the insulation material and the interior surface of the casing.</w:t>
      </w:r>
    </w:p>
    <w:p w14:paraId="54566B3A" w14:textId="77777777" w:rsidR="004863E0" w:rsidRPr="004863E0" w:rsidRDefault="004863E0" w:rsidP="004863E0">
      <w:pPr>
        <w:ind w:left="720"/>
        <w:jc w:val="both"/>
        <w:rPr>
          <w:rFonts w:ascii="Arial" w:hAnsi="Arial" w:cs="Arial"/>
          <w:bCs/>
          <w:iCs/>
          <w:sz w:val="22"/>
          <w:szCs w:val="22"/>
        </w:rPr>
      </w:pPr>
    </w:p>
    <w:p w14:paraId="125C80EA" w14:textId="717B62A9" w:rsidR="004863E0" w:rsidRPr="004863E0" w:rsidRDefault="004863E0" w:rsidP="004863E0">
      <w:pPr>
        <w:ind w:left="720"/>
        <w:jc w:val="both"/>
        <w:rPr>
          <w:rFonts w:ascii="Arial" w:hAnsi="Arial" w:cs="Arial"/>
          <w:bCs/>
          <w:iCs/>
          <w:sz w:val="22"/>
          <w:szCs w:val="22"/>
        </w:rPr>
      </w:pPr>
      <w:r w:rsidRPr="004863E0">
        <w:rPr>
          <w:rFonts w:ascii="Arial" w:hAnsi="Arial" w:cs="Arial"/>
          <w:bCs/>
          <w:iCs/>
          <w:sz w:val="22"/>
          <w:szCs w:val="22"/>
        </w:rPr>
        <w:t xml:space="preserve">The exterior surface will be coated with a dual layer Fusion Bonded Epoxy system. The first coat will be 15 mils green finish coat. No glass </w:t>
      </w:r>
      <w:proofErr w:type="gramStart"/>
      <w:r w:rsidRPr="004863E0">
        <w:rPr>
          <w:rFonts w:ascii="Arial" w:hAnsi="Arial" w:cs="Arial"/>
          <w:bCs/>
          <w:iCs/>
          <w:sz w:val="22"/>
          <w:szCs w:val="22"/>
        </w:rPr>
        <w:t>wrap</w:t>
      </w:r>
      <w:proofErr w:type="gramEnd"/>
      <w:r w:rsidRPr="004863E0">
        <w:rPr>
          <w:rFonts w:ascii="Arial" w:hAnsi="Arial" w:cs="Arial"/>
          <w:bCs/>
          <w:iCs/>
          <w:sz w:val="22"/>
          <w:szCs w:val="22"/>
        </w:rPr>
        <w:t xml:space="preserve"> or filler materials shall be used in the epoxy.  All exterior conduit surfaces shall be shot-blasted prior to the coating being applied. The Fusion Bonded Epoxy shall conform to the</w:t>
      </w:r>
      <w:r>
        <w:rPr>
          <w:rFonts w:ascii="Arial" w:hAnsi="Arial" w:cs="Arial"/>
          <w:bCs/>
          <w:iCs/>
          <w:sz w:val="22"/>
          <w:szCs w:val="22"/>
        </w:rPr>
        <w:t>s</w:t>
      </w:r>
      <w:r w:rsidRPr="004863E0">
        <w:rPr>
          <w:rFonts w:ascii="Arial" w:hAnsi="Arial" w:cs="Arial"/>
          <w:bCs/>
          <w:iCs/>
          <w:sz w:val="22"/>
          <w:szCs w:val="22"/>
        </w:rPr>
        <w:t>e ASTM Standards: ASTM D1763, ASTM G17, ASTM D1044, ASTM D2370, ASTM G14, ASTM G8, ASTM D968, ASTM D1002, ASTM D659, ASTM D257, ASTM D1000, ASTM G53 and ASTM B117.</w:t>
      </w:r>
    </w:p>
    <w:p w14:paraId="01CA599E" w14:textId="77777777" w:rsidR="004863E0" w:rsidRPr="004863E0" w:rsidRDefault="004863E0" w:rsidP="004863E0">
      <w:pPr>
        <w:ind w:left="720"/>
        <w:jc w:val="both"/>
        <w:rPr>
          <w:rFonts w:ascii="Arial" w:hAnsi="Arial" w:cs="Arial"/>
          <w:bCs/>
          <w:iCs/>
          <w:sz w:val="22"/>
          <w:szCs w:val="22"/>
        </w:rPr>
      </w:pPr>
    </w:p>
    <w:p w14:paraId="4ADCB640" w14:textId="0698F97E" w:rsidR="004863E0" w:rsidRPr="004863E0" w:rsidRDefault="004863E0" w:rsidP="004863E0">
      <w:pPr>
        <w:ind w:left="720"/>
        <w:jc w:val="both"/>
        <w:rPr>
          <w:rFonts w:ascii="Arial" w:hAnsi="Arial" w:cs="Arial"/>
          <w:bCs/>
          <w:iCs/>
          <w:sz w:val="22"/>
          <w:szCs w:val="22"/>
        </w:rPr>
      </w:pPr>
      <w:r w:rsidRPr="004863E0">
        <w:rPr>
          <w:rFonts w:ascii="Arial" w:hAnsi="Arial" w:cs="Arial"/>
          <w:bCs/>
          <w:iCs/>
          <w:sz w:val="22"/>
          <w:szCs w:val="22"/>
        </w:rPr>
        <w:t>The second layer will be 5 mils of black or brown compatible Fusion Bonded Epoxy coating that will provide mechanical protection to the first layer.  The second layer of Fusion Bonded Epoxy will be applied no later than 5 seconds after the first layer has been applied so that securely bonds to the first layer as both layers cure. The second layer must have an impact resistance of at least 160 lbs. per square inch as per ASTM G14-72. The Fusion Bonded Epoxy coating will be applied</w:t>
      </w:r>
    </w:p>
    <w:p w14:paraId="486C4928" w14:textId="77777777" w:rsidR="003E03CF" w:rsidRDefault="004863E0" w:rsidP="004863E0">
      <w:pPr>
        <w:ind w:left="720"/>
        <w:jc w:val="both"/>
        <w:rPr>
          <w:rFonts w:ascii="Arial" w:hAnsi="Arial" w:cs="Arial"/>
          <w:bCs/>
          <w:iCs/>
          <w:sz w:val="22"/>
          <w:szCs w:val="22"/>
        </w:rPr>
      </w:pPr>
      <w:r>
        <w:rPr>
          <w:rFonts w:ascii="Arial" w:hAnsi="Arial" w:cs="Arial"/>
          <w:bCs/>
          <w:iCs/>
          <w:sz w:val="22"/>
          <w:szCs w:val="22"/>
        </w:rPr>
        <w:t>i</w:t>
      </w:r>
      <w:r w:rsidRPr="004863E0">
        <w:rPr>
          <w:rFonts w:ascii="Arial" w:hAnsi="Arial" w:cs="Arial"/>
          <w:bCs/>
          <w:iCs/>
          <w:sz w:val="22"/>
          <w:szCs w:val="22"/>
        </w:rPr>
        <w:t xml:space="preserve">n a total thickness of no less than 20 mils. The coating system will be equal to Rovanco Piping Systems – Rhinocoat™.  No asphalt, coal tar coating, FRP casing or any other type will be allowed. </w:t>
      </w:r>
    </w:p>
    <w:p w14:paraId="7EA17B71" w14:textId="644DACBE" w:rsidR="003E03CF" w:rsidRDefault="004863E0" w:rsidP="003E03CF">
      <w:pPr>
        <w:ind w:left="720"/>
        <w:jc w:val="both"/>
        <w:rPr>
          <w:bCs/>
          <w:iCs/>
          <w:sz w:val="22"/>
          <w:szCs w:val="22"/>
        </w:rPr>
      </w:pPr>
      <w:r w:rsidRPr="004863E0">
        <w:rPr>
          <w:rFonts w:ascii="Arial" w:hAnsi="Arial" w:cs="Arial"/>
          <w:bCs/>
          <w:iCs/>
          <w:sz w:val="22"/>
          <w:szCs w:val="22"/>
        </w:rPr>
        <w:lastRenderedPageBreak/>
        <w:t xml:space="preserve">Conduit casing closures shall consist of 10-gauge steel suitably rust proofed and in cylindrical form with a single horizontal split and shall be field welded over adjacent units. After tests all exposed closures shall be covered in the field with a </w:t>
      </w:r>
      <w:r>
        <w:rPr>
          <w:rFonts w:ascii="Arial" w:hAnsi="Arial" w:cs="Arial"/>
          <w:bCs/>
          <w:iCs/>
          <w:sz w:val="22"/>
          <w:szCs w:val="22"/>
        </w:rPr>
        <w:t>Rhino-Joint.</w:t>
      </w:r>
    </w:p>
    <w:p w14:paraId="12E8EBF0" w14:textId="77777777" w:rsidR="003E03CF" w:rsidRPr="003E03CF" w:rsidRDefault="003E03CF" w:rsidP="003E03CF">
      <w:pPr>
        <w:ind w:left="720"/>
        <w:jc w:val="both"/>
        <w:rPr>
          <w:bCs/>
          <w:iCs/>
          <w:sz w:val="22"/>
          <w:szCs w:val="22"/>
        </w:rPr>
      </w:pPr>
    </w:p>
    <w:p w14:paraId="0629B4F8" w14:textId="0A55C5B9" w:rsidR="000F555A" w:rsidRDefault="003E03CF" w:rsidP="003E03CF">
      <w:pPr>
        <w:spacing w:after="160"/>
        <w:ind w:left="720"/>
        <w:rPr>
          <w:rFonts w:ascii="Arial" w:hAnsi="Arial" w:cs="Arial"/>
          <w:sz w:val="22"/>
          <w:szCs w:val="22"/>
        </w:rPr>
      </w:pPr>
      <w:r w:rsidRPr="003E03CF">
        <w:rPr>
          <w:rFonts w:ascii="Arial" w:hAnsi="Arial" w:cs="Arial"/>
          <w:b/>
          <w:sz w:val="22"/>
          <w:szCs w:val="22"/>
        </w:rPr>
        <w:t>2.05</w:t>
      </w:r>
      <w:r w:rsidRPr="003E03CF">
        <w:rPr>
          <w:rFonts w:ascii="Arial" w:hAnsi="Arial" w:cs="Arial"/>
          <w:b/>
          <w:sz w:val="22"/>
          <w:szCs w:val="22"/>
        </w:rPr>
        <w:tab/>
      </w:r>
      <w:r w:rsidR="00E869F0" w:rsidRPr="003E03CF">
        <w:rPr>
          <w:rFonts w:ascii="Arial" w:hAnsi="Arial" w:cs="Arial"/>
          <w:b/>
          <w:sz w:val="22"/>
          <w:szCs w:val="22"/>
        </w:rPr>
        <w:t>Inner Conduit Casing Insulation:</w:t>
      </w:r>
      <w:r w:rsidR="00E869F0" w:rsidRPr="003E03CF">
        <w:rPr>
          <w:rFonts w:ascii="Arial" w:hAnsi="Arial" w:cs="Arial"/>
          <w:sz w:val="22"/>
          <w:szCs w:val="22"/>
        </w:rPr>
        <w:t xml:space="preserve"> </w:t>
      </w:r>
      <w:r w:rsidR="00C667C7" w:rsidRPr="003E03CF">
        <w:rPr>
          <w:rFonts w:ascii="Arial" w:hAnsi="Arial" w:cs="Arial"/>
          <w:sz w:val="22"/>
          <w:szCs w:val="22"/>
        </w:rPr>
        <w:t xml:space="preserve">Insulation thickness shall be </w:t>
      </w:r>
      <w:r w:rsidR="0093740F" w:rsidRPr="003E03CF">
        <w:rPr>
          <w:rFonts w:ascii="Arial" w:hAnsi="Arial" w:cs="Arial"/>
          <w:sz w:val="22"/>
          <w:szCs w:val="22"/>
        </w:rPr>
        <w:t>1.75</w:t>
      </w:r>
      <w:r w:rsidR="00C667C7" w:rsidRPr="003E03CF">
        <w:rPr>
          <w:rFonts w:ascii="Arial" w:hAnsi="Arial" w:cs="Arial"/>
          <w:sz w:val="22"/>
          <w:szCs w:val="22"/>
        </w:rPr>
        <w:t xml:space="preserve">” </w:t>
      </w:r>
      <w:r w:rsidR="0093740F" w:rsidRPr="003E03CF">
        <w:rPr>
          <w:rFonts w:ascii="Arial" w:hAnsi="Arial" w:cs="Arial"/>
          <w:sz w:val="22"/>
          <w:szCs w:val="22"/>
        </w:rPr>
        <w:t>nominal</w:t>
      </w:r>
      <w:r w:rsidR="00C667C7" w:rsidRPr="003E03CF">
        <w:rPr>
          <w:rFonts w:ascii="Arial" w:hAnsi="Arial" w:cs="Arial"/>
          <w:sz w:val="22"/>
          <w:szCs w:val="22"/>
        </w:rPr>
        <w:t>.</w:t>
      </w:r>
      <w:r w:rsidR="0018342D" w:rsidRPr="003E03CF">
        <w:rPr>
          <w:rFonts w:ascii="Arial" w:hAnsi="Arial" w:cs="Arial"/>
          <w:sz w:val="22"/>
          <w:szCs w:val="22"/>
        </w:rPr>
        <w:t xml:space="preserve"> </w:t>
      </w:r>
      <w:r>
        <w:rPr>
          <w:rFonts w:ascii="Arial" w:hAnsi="Arial" w:cs="Arial"/>
          <w:sz w:val="22"/>
          <w:szCs w:val="22"/>
        </w:rPr>
        <w:br/>
      </w:r>
      <w:r w:rsidR="000F555A" w:rsidRPr="003E03CF">
        <w:rPr>
          <w:rFonts w:ascii="Arial" w:hAnsi="Arial" w:cs="Arial"/>
          <w:sz w:val="22"/>
          <w:szCs w:val="22"/>
        </w:rPr>
        <w:t xml:space="preserve">Shall be Hi-Temp polyisocyanurate foam insulation has a K factor of .14, density of 2.5, closed cell content of </w:t>
      </w:r>
      <w:r w:rsidR="003F1806" w:rsidRPr="003E03CF">
        <w:rPr>
          <w:rFonts w:ascii="Arial" w:hAnsi="Arial" w:cs="Arial"/>
          <w:sz w:val="22"/>
          <w:szCs w:val="22"/>
        </w:rPr>
        <w:t>90</w:t>
      </w:r>
      <w:r w:rsidR="000F555A" w:rsidRPr="003E03CF">
        <w:rPr>
          <w:rFonts w:ascii="Arial" w:hAnsi="Arial" w:cs="Arial"/>
          <w:sz w:val="22"/>
          <w:szCs w:val="22"/>
        </w:rPr>
        <w:t xml:space="preserve">%, compressive strength of 30 psi, and continuous service temperature of </w:t>
      </w:r>
      <w:r w:rsidR="003F1806" w:rsidRPr="003E03CF">
        <w:rPr>
          <w:rFonts w:ascii="Arial" w:hAnsi="Arial" w:cs="Arial"/>
          <w:sz w:val="22"/>
          <w:szCs w:val="22"/>
        </w:rPr>
        <w:t>3</w:t>
      </w:r>
      <w:r w:rsidR="000F555A" w:rsidRPr="003E03CF">
        <w:rPr>
          <w:rFonts w:ascii="Arial" w:hAnsi="Arial" w:cs="Arial"/>
          <w:sz w:val="22"/>
          <w:szCs w:val="22"/>
        </w:rPr>
        <w:t xml:space="preserve">00°F. Insulation must be capable of handling intermittent temperature spikes to </w:t>
      </w:r>
      <w:r w:rsidR="003F1806" w:rsidRPr="003E03CF">
        <w:rPr>
          <w:rFonts w:ascii="Arial" w:hAnsi="Arial" w:cs="Arial"/>
          <w:sz w:val="22"/>
          <w:szCs w:val="22"/>
        </w:rPr>
        <w:t>3</w:t>
      </w:r>
      <w:r w:rsidR="000F555A" w:rsidRPr="003E03CF">
        <w:rPr>
          <w:rFonts w:ascii="Arial" w:hAnsi="Arial" w:cs="Arial"/>
          <w:sz w:val="22"/>
          <w:szCs w:val="22"/>
        </w:rPr>
        <w:t>50°F. Conformance with ASTM Standard D1621, 1622, 1623, 2126, 2842, 2856, and C518-91.  Completely filling the annular space between the carrier pipe and</w:t>
      </w:r>
      <w:r w:rsidR="000F555A" w:rsidRPr="00EA0167">
        <w:rPr>
          <w:rFonts w:ascii="Arial" w:hAnsi="Arial" w:cs="Arial"/>
          <w:sz w:val="22"/>
          <w:szCs w:val="22"/>
        </w:rPr>
        <w:t xml:space="preserve"> jacketing</w:t>
      </w:r>
      <w:r w:rsidR="000F555A">
        <w:rPr>
          <w:rFonts w:ascii="Arial" w:hAnsi="Arial" w:cs="Arial"/>
          <w:sz w:val="22"/>
          <w:szCs w:val="22"/>
        </w:rPr>
        <w:t xml:space="preserve">. </w:t>
      </w:r>
      <w:r w:rsidR="000F555A" w:rsidRPr="00EA0167">
        <w:rPr>
          <w:rFonts w:ascii="Arial" w:hAnsi="Arial" w:cs="Arial"/>
          <w:sz w:val="22"/>
          <w:szCs w:val="22"/>
        </w:rPr>
        <w:t>Provide written performance certification with submittals.</w:t>
      </w:r>
      <w:r w:rsidR="003F1806">
        <w:rPr>
          <w:rFonts w:ascii="Arial" w:hAnsi="Arial" w:cs="Arial"/>
          <w:sz w:val="22"/>
          <w:szCs w:val="22"/>
        </w:rPr>
        <w:t xml:space="preserve"> Aluminum Diffusion Barrier not needed with Polyisocyanurate foam. </w:t>
      </w:r>
    </w:p>
    <w:p w14:paraId="059611E0" w14:textId="2D419E5B" w:rsidR="00E869F0" w:rsidRDefault="00AB3A9B" w:rsidP="000F555A">
      <w:pPr>
        <w:spacing w:after="160"/>
        <w:ind w:left="720"/>
        <w:rPr>
          <w:rFonts w:ascii="Arial" w:hAnsi="Arial" w:cs="Arial"/>
          <w:sz w:val="22"/>
          <w:szCs w:val="22"/>
        </w:rPr>
      </w:pPr>
      <w:r w:rsidRPr="0018342D">
        <w:rPr>
          <w:rFonts w:ascii="Arial" w:hAnsi="Arial" w:cs="Arial"/>
          <w:b/>
          <w:sz w:val="22"/>
          <w:szCs w:val="22"/>
        </w:rPr>
        <w:t>2.0</w:t>
      </w:r>
      <w:r w:rsidR="00BE0D6C">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0F555A">
        <w:rPr>
          <w:rFonts w:ascii="Arial" w:hAnsi="Arial" w:cs="Arial"/>
          <w:sz w:val="22"/>
          <w:szCs w:val="22"/>
        </w:rPr>
        <w:t xml:space="preserve">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1874145E" w14:textId="3D3390CE" w:rsidR="000F555A" w:rsidRDefault="000F555A" w:rsidP="000F555A">
      <w:pPr>
        <w:ind w:left="720"/>
        <w:jc w:val="both"/>
        <w:rPr>
          <w:rFonts w:ascii="Arial" w:hAnsi="Arial" w:cs="Arial"/>
          <w:sz w:val="22"/>
          <w:szCs w:val="22"/>
        </w:rPr>
      </w:pPr>
      <w:r>
        <w:rPr>
          <w:rFonts w:ascii="Arial" w:hAnsi="Arial" w:cs="Arial"/>
          <w:b/>
          <w:sz w:val="22"/>
          <w:szCs w:val="22"/>
        </w:rPr>
        <w:t>2.0</w:t>
      </w:r>
      <w:r w:rsidR="00BE0D6C">
        <w:rPr>
          <w:rFonts w:ascii="Arial" w:hAnsi="Arial" w:cs="Arial"/>
          <w:b/>
          <w:sz w:val="22"/>
          <w:szCs w:val="22"/>
        </w:rPr>
        <w:t>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75B76202" w14:textId="77777777" w:rsidR="000F555A" w:rsidRPr="000F555A" w:rsidRDefault="000F555A" w:rsidP="000F555A">
      <w:pPr>
        <w:ind w:left="720"/>
        <w:jc w:val="both"/>
        <w:rPr>
          <w:rFonts w:ascii="Arial" w:hAnsi="Arial" w:cs="Arial"/>
          <w:sz w:val="22"/>
          <w:szCs w:val="22"/>
        </w:rPr>
      </w:pPr>
    </w:p>
    <w:p w14:paraId="48DDA7D3" w14:textId="193B713E"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42C2E93D"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0F555A">
        <w:rPr>
          <w:rFonts w:ascii="Arial" w:hAnsi="Arial" w:cs="Arial"/>
          <w:sz w:val="22"/>
          <w:szCs w:val="22"/>
        </w:rPr>
        <w:t>.</w:t>
      </w:r>
    </w:p>
    <w:p w14:paraId="786FE66D" w14:textId="4BBB9B5F"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 xml:space="preserve">with drain and vent openings at the top and bottom of the anchor plate. </w:t>
      </w:r>
      <w:r w:rsidR="0018342D" w:rsidRPr="0018342D">
        <w:rPr>
          <w:rFonts w:ascii="Arial" w:hAnsi="Arial" w:cs="Arial"/>
          <w:sz w:val="22"/>
          <w:szCs w:val="22"/>
        </w:rPr>
        <w:br/>
        <w:t>Anchor plates shall be made of minimum ½” steel plate and coated with Amerlock</w:t>
      </w:r>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21309CA3" w14:textId="16109DF3" w:rsidR="00692A3E" w:rsidRPr="0018342D" w:rsidRDefault="00E869F0" w:rsidP="0018342D">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and factory coated with Amerlock</w:t>
      </w:r>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0DABC9C5" w14:textId="4796B6E6" w:rsidR="0040502B" w:rsidRDefault="0040502B" w:rsidP="00692A3E">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r>
        <w:rPr>
          <w:rFonts w:ascii="Arial" w:hAnsi="Arial" w:cs="Arial"/>
          <w:bCs/>
          <w:iCs/>
          <w:sz w:val="22"/>
          <w:szCs w:val="22"/>
        </w:rPr>
        <w:t>Amerlock</w:t>
      </w:r>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All other coatings and paint not allowed.</w:t>
      </w:r>
      <w:r w:rsidR="003F1806">
        <w:rPr>
          <w:rFonts w:ascii="Arial" w:hAnsi="Arial" w:cs="Arial"/>
          <w:bCs/>
          <w:iCs/>
          <w:sz w:val="22"/>
          <w:szCs w:val="22"/>
        </w:rPr>
        <w:t xml:space="preserve"> (optional)</w:t>
      </w:r>
    </w:p>
    <w:p w14:paraId="768FB6C7" w14:textId="0CB013C8" w:rsidR="008A482F" w:rsidRDefault="00692A3E" w:rsidP="00692A3E">
      <w:pPr>
        <w:spacing w:after="160"/>
        <w:ind w:left="720"/>
        <w:rPr>
          <w:rFonts w:ascii="Arial" w:hAnsi="Arial" w:cs="Arial"/>
          <w:bCs/>
          <w:iCs/>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40502B">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F8152D" w:rsidRPr="0018342D">
        <w:rPr>
          <w:rFonts w:ascii="Arial" w:hAnsi="Arial" w:cs="Arial"/>
          <w:bCs/>
          <w:iCs/>
          <w:sz w:val="22"/>
          <w:szCs w:val="22"/>
        </w:rPr>
        <w:t>The carrier pipe shall be field tested hydrostatically to 1-1/2 times the working pressure of the line or as specified. The stainless</w:t>
      </w:r>
      <w:r w:rsidR="00F8152D">
        <w:rPr>
          <w:rFonts w:ascii="Arial" w:hAnsi="Arial" w:cs="Arial"/>
          <w:bCs/>
          <w:iCs/>
          <w:sz w:val="22"/>
          <w:szCs w:val="22"/>
        </w:rPr>
        <w:t>-</w:t>
      </w:r>
      <w:r w:rsidR="00F8152D" w:rsidRPr="0018342D">
        <w:rPr>
          <w:rFonts w:ascii="Arial" w:hAnsi="Arial" w:cs="Arial"/>
          <w:bCs/>
          <w:iCs/>
          <w:sz w:val="22"/>
          <w:szCs w:val="22"/>
        </w:rPr>
        <w:t xml:space="preserve">steel inner conduit casing shall be tested with air at 15 </w:t>
      </w:r>
      <w:proofErr w:type="spellStart"/>
      <w:r w:rsidR="00F8152D" w:rsidRPr="0018342D">
        <w:rPr>
          <w:rFonts w:ascii="Arial" w:hAnsi="Arial" w:cs="Arial"/>
          <w:bCs/>
          <w:iCs/>
          <w:sz w:val="22"/>
          <w:szCs w:val="22"/>
        </w:rPr>
        <w:t>psig</w:t>
      </w:r>
      <w:proofErr w:type="spellEnd"/>
      <w:r w:rsidR="00F8152D" w:rsidRPr="0018342D">
        <w:rPr>
          <w:rFonts w:ascii="Arial" w:hAnsi="Arial" w:cs="Arial"/>
          <w:bCs/>
          <w:iCs/>
          <w:sz w:val="22"/>
          <w:szCs w:val="22"/>
        </w:rPr>
        <w:t xml:space="preserve">. All leaks shall be </w:t>
      </w:r>
      <w:proofErr w:type="gramStart"/>
      <w:r w:rsidR="00F8152D" w:rsidRPr="0018342D">
        <w:rPr>
          <w:rFonts w:ascii="Arial" w:hAnsi="Arial" w:cs="Arial"/>
          <w:bCs/>
          <w:iCs/>
          <w:sz w:val="22"/>
          <w:szCs w:val="22"/>
        </w:rPr>
        <w:t>repaired</w:t>
      </w:r>
      <w:proofErr w:type="gramEnd"/>
      <w:r w:rsidR="00F8152D" w:rsidRPr="0018342D">
        <w:rPr>
          <w:rFonts w:ascii="Arial" w:hAnsi="Arial" w:cs="Arial"/>
          <w:bCs/>
          <w:iCs/>
          <w:sz w:val="22"/>
          <w:szCs w:val="22"/>
        </w:rPr>
        <w:t xml:space="preserve"> and the test repeated. After test, all field joints shall be</w:t>
      </w:r>
      <w:r w:rsidR="00F8152D">
        <w:rPr>
          <w:rFonts w:ascii="Arial" w:hAnsi="Arial" w:cs="Arial"/>
          <w:bCs/>
          <w:iCs/>
          <w:sz w:val="22"/>
          <w:szCs w:val="22"/>
        </w:rPr>
        <w:t xml:space="preserve"> air testable </w:t>
      </w:r>
      <w:proofErr w:type="spellStart"/>
      <w:r w:rsidR="00F8152D">
        <w:rPr>
          <w:rFonts w:ascii="Arial" w:hAnsi="Arial" w:cs="Arial"/>
          <w:bCs/>
          <w:iCs/>
          <w:sz w:val="22"/>
          <w:szCs w:val="22"/>
        </w:rPr>
        <w:t>RhinoJoints</w:t>
      </w:r>
      <w:proofErr w:type="spellEnd"/>
      <w:r w:rsidR="00F8152D">
        <w:rPr>
          <w:rFonts w:ascii="Arial" w:hAnsi="Arial" w:cs="Arial"/>
          <w:bCs/>
          <w:iCs/>
          <w:sz w:val="22"/>
          <w:szCs w:val="22"/>
        </w:rPr>
        <w:t xml:space="preserve"> that are</w:t>
      </w:r>
      <w:r w:rsidR="00F8152D" w:rsidRPr="0018342D">
        <w:rPr>
          <w:rFonts w:ascii="Arial" w:hAnsi="Arial" w:cs="Arial"/>
          <w:bCs/>
          <w:iCs/>
          <w:sz w:val="22"/>
          <w:szCs w:val="22"/>
        </w:rPr>
        <w:t xml:space="preserve"> sealed water tight.</w:t>
      </w:r>
    </w:p>
    <w:p w14:paraId="59F39EF8" w14:textId="72267C96" w:rsidR="003E03CF" w:rsidRDefault="003E03CF" w:rsidP="00692A3E">
      <w:pPr>
        <w:spacing w:after="160"/>
        <w:ind w:left="720"/>
        <w:rPr>
          <w:rFonts w:ascii="Arial" w:hAnsi="Arial" w:cs="Arial"/>
          <w:sz w:val="22"/>
          <w:szCs w:val="22"/>
        </w:rPr>
      </w:pPr>
    </w:p>
    <w:p w14:paraId="4986874B" w14:textId="77777777" w:rsidR="003E03CF" w:rsidRPr="00E64986" w:rsidRDefault="003E03CF" w:rsidP="00692A3E">
      <w:pPr>
        <w:spacing w:after="160"/>
        <w:ind w:left="720"/>
        <w:rPr>
          <w:rFonts w:ascii="Arial" w:hAnsi="Arial" w:cs="Arial"/>
          <w:sz w:val="22"/>
          <w:szCs w:val="22"/>
        </w:rPr>
      </w:pPr>
    </w:p>
    <w:p w14:paraId="6B3A22D6" w14:textId="683A4C35"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lastRenderedPageBreak/>
        <w:t>2.</w:t>
      </w:r>
      <w:r w:rsidR="00E869F0" w:rsidRPr="0018342D">
        <w:rPr>
          <w:rFonts w:ascii="Arial" w:hAnsi="Arial" w:cs="Arial"/>
          <w:b/>
          <w:sz w:val="22"/>
          <w:szCs w:val="22"/>
        </w:rPr>
        <w:t>1</w:t>
      </w:r>
      <w:r w:rsidR="0040502B">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219550DA"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2F22D18B" w:rsidR="008A482F" w:rsidRPr="0018342D" w:rsidRDefault="0018342D"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6</w:t>
      </w:r>
      <w:r w:rsidRPr="0018342D">
        <w:rPr>
          <w:rFonts w:ascii="Arial" w:hAnsi="Arial" w:cs="Arial"/>
          <w:b/>
          <w:bCs/>
          <w:iCs/>
          <w:sz w:val="22"/>
          <w:szCs w:val="22"/>
        </w:rPr>
        <w:tab/>
        <w:t>Leak Detection (optional):</w:t>
      </w:r>
      <w:r w:rsidRPr="0018342D">
        <w:rPr>
          <w:rFonts w:ascii="Arial" w:hAnsi="Arial" w:cs="Arial"/>
          <w:bCs/>
          <w:iCs/>
          <w:sz w:val="22"/>
          <w:szCs w:val="22"/>
        </w:rPr>
        <w:t xml:space="preserve"> </w:t>
      </w:r>
      <w:r w:rsidR="00B9692F">
        <w:rPr>
          <w:rFonts w:ascii="Arial" w:hAnsi="Arial" w:cs="Arial"/>
          <w:bCs/>
          <w:iCs/>
          <w:sz w:val="22"/>
          <w:szCs w:val="22"/>
        </w:rPr>
        <w:t xml:space="preserve">Leak detection wires </w:t>
      </w:r>
      <w:r w:rsidR="00B9692F" w:rsidRPr="004002C1">
        <w:rPr>
          <w:rFonts w:ascii="Arial" w:hAnsi="Arial" w:cs="Arial"/>
          <w:bCs/>
          <w:iCs/>
          <w:sz w:val="22"/>
          <w:szCs w:val="22"/>
        </w:rPr>
        <w:t>will be utilized in the foam.</w:t>
      </w:r>
      <w:r w:rsidR="00B9692F">
        <w:rPr>
          <w:rFonts w:ascii="Arial" w:hAnsi="Arial" w:cs="Arial"/>
          <w:bCs/>
          <w:iCs/>
          <w:sz w:val="22"/>
          <w:szCs w:val="22"/>
        </w:rPr>
        <w:t xml:space="preserve"> </w:t>
      </w:r>
      <w:r w:rsidR="00B9692F" w:rsidRPr="004002C1">
        <w:rPr>
          <w:rFonts w:ascii="Arial" w:hAnsi="Arial" w:cs="Arial"/>
          <w:bCs/>
          <w:iCs/>
          <w:sz w:val="22"/>
          <w:szCs w:val="22"/>
        </w:rPr>
        <w:t>Leak detection box must have built-in TDR and can detect leaks in &lt;3.</w:t>
      </w:r>
    </w:p>
    <w:p w14:paraId="3D59F4F4" w14:textId="03EC86EF"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w:t>
      </w:r>
      <w:r w:rsidR="00FA3A2C">
        <w:rPr>
          <w:rFonts w:ascii="Arial" w:hAnsi="Arial" w:cs="Arial"/>
          <w:bCs/>
          <w:iCs/>
          <w:sz w:val="22"/>
          <w:szCs w:val="22"/>
        </w:rPr>
        <w:t xml:space="preserve">High Temp </w:t>
      </w:r>
      <w:r w:rsidR="003E03CF">
        <w:rPr>
          <w:rFonts w:ascii="Arial" w:hAnsi="Arial" w:cs="Arial"/>
          <w:bCs/>
          <w:iCs/>
          <w:sz w:val="22"/>
          <w:szCs w:val="22"/>
        </w:rPr>
        <w:t xml:space="preserve">Fusion Bonded Epoxy Coated </w:t>
      </w:r>
      <w:r w:rsidR="00FA3A2C">
        <w:rPr>
          <w:rFonts w:ascii="Arial" w:hAnsi="Arial" w:cs="Arial"/>
          <w:bCs/>
          <w:iCs/>
          <w:sz w:val="22"/>
          <w:szCs w:val="22"/>
        </w:rPr>
        <w:t xml:space="preserve">Conduit with </w:t>
      </w:r>
      <w:proofErr w:type="spellStart"/>
      <w:r w:rsidR="00FA3A2C">
        <w:rPr>
          <w:rFonts w:ascii="Arial" w:hAnsi="Arial" w:cs="Arial"/>
          <w:bCs/>
          <w:iCs/>
          <w:sz w:val="22"/>
          <w:szCs w:val="22"/>
        </w:rPr>
        <w:t>RhinoJoints</w:t>
      </w:r>
      <w:proofErr w:type="spellEnd"/>
      <w:r w:rsidR="00FA3A2C">
        <w:rPr>
          <w:rFonts w:ascii="Arial" w:hAnsi="Arial" w:cs="Arial"/>
          <w:bCs/>
          <w:iCs/>
          <w:sz w:val="22"/>
          <w:szCs w:val="22"/>
        </w:rPr>
        <w:t xml:space="preserve"> as </w:t>
      </w:r>
      <w:r w:rsidR="0018342D" w:rsidRPr="0018342D">
        <w:rPr>
          <w:rFonts w:ascii="Arial" w:hAnsi="Arial" w:cs="Arial"/>
          <w:bCs/>
          <w:iCs/>
          <w:sz w:val="22"/>
          <w:szCs w:val="22"/>
        </w:rPr>
        <w:t>manufactured by Rovanco, Joliet, Illinois,</w:t>
      </w:r>
      <w:r w:rsidR="00FA3A2C">
        <w:rPr>
          <w:rFonts w:ascii="Arial" w:hAnsi="Arial" w:cs="Arial"/>
          <w:bCs/>
          <w:iCs/>
          <w:sz w:val="22"/>
          <w:szCs w:val="22"/>
        </w:rPr>
        <w:t xml:space="preserve"> </w:t>
      </w:r>
      <w:r w:rsidR="0018342D" w:rsidRPr="0018342D">
        <w:rPr>
          <w:rFonts w:ascii="Arial" w:hAnsi="Arial" w:cs="Arial"/>
          <w:bCs/>
          <w:iCs/>
          <w:sz w:val="22"/>
          <w:szCs w:val="22"/>
        </w:rPr>
        <w:t>815-741-6700, or approved, ISO Certified, equal. Any alternative supplier wishing to be</w:t>
      </w:r>
      <w:r w:rsidR="00FA3A2C">
        <w:rPr>
          <w:rFonts w:ascii="Arial" w:hAnsi="Arial" w:cs="Arial"/>
          <w:bCs/>
          <w:iCs/>
          <w:sz w:val="22"/>
          <w:szCs w:val="22"/>
        </w:rPr>
        <w:t xml:space="preserve"> </w:t>
      </w:r>
      <w:r w:rsidR="0018342D" w:rsidRPr="0018342D">
        <w:rPr>
          <w:rFonts w:ascii="Arial" w:hAnsi="Arial" w:cs="Arial"/>
          <w:bCs/>
          <w:iCs/>
          <w:sz w:val="22"/>
          <w:szCs w:val="22"/>
        </w:rPr>
        <w:t>approved as an equal must submit their technical data, including HDPE outer jacket and polyisocyanurate insulation material test reports.</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25639" w14:textId="77777777" w:rsidR="00810769" w:rsidRDefault="00810769" w:rsidP="00721F01">
      <w:r>
        <w:separator/>
      </w:r>
    </w:p>
  </w:endnote>
  <w:endnote w:type="continuationSeparator" w:id="0">
    <w:p w14:paraId="3E06D62E" w14:textId="77777777" w:rsidR="00810769" w:rsidRDefault="00810769"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CBD14" w14:textId="77777777" w:rsidR="00810769" w:rsidRDefault="00810769" w:rsidP="00721F01">
      <w:r>
        <w:separator/>
      </w:r>
    </w:p>
  </w:footnote>
  <w:footnote w:type="continuationSeparator" w:id="0">
    <w:p w14:paraId="7A16175E" w14:textId="77777777" w:rsidR="00810769" w:rsidRDefault="00810769"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5A553F3"/>
    <w:multiLevelType w:val="multilevel"/>
    <w:tmpl w:val="93AEF396"/>
    <w:lvl w:ilvl="0">
      <w:start w:val="2"/>
      <w:numFmt w:val="decimal"/>
      <w:lvlText w:val="%1"/>
      <w:lvlJc w:val="left"/>
      <w:pPr>
        <w:ind w:left="420" w:hanging="420"/>
      </w:pPr>
      <w:rPr>
        <w:rFonts w:hint="default"/>
        <w:b/>
      </w:rPr>
    </w:lvl>
    <w:lvl w:ilvl="1">
      <w:start w:val="5"/>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4"/>
  </w:num>
  <w:num w:numId="3">
    <w:abstractNumId w:val="25"/>
  </w:num>
  <w:num w:numId="4">
    <w:abstractNumId w:val="14"/>
  </w:num>
  <w:num w:numId="5">
    <w:abstractNumId w:val="13"/>
  </w:num>
  <w:num w:numId="6">
    <w:abstractNumId w:val="8"/>
  </w:num>
  <w:num w:numId="7">
    <w:abstractNumId w:val="29"/>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7"/>
  </w:num>
  <w:num w:numId="20">
    <w:abstractNumId w:val="0"/>
  </w:num>
  <w:num w:numId="21">
    <w:abstractNumId w:val="28"/>
  </w:num>
  <w:num w:numId="22">
    <w:abstractNumId w:val="26"/>
  </w:num>
  <w:num w:numId="23">
    <w:abstractNumId w:val="1"/>
  </w:num>
  <w:num w:numId="24">
    <w:abstractNumId w:val="9"/>
  </w:num>
  <w:num w:numId="25">
    <w:abstractNumId w:val="15"/>
  </w:num>
  <w:num w:numId="26">
    <w:abstractNumId w:val="6"/>
  </w:num>
  <w:num w:numId="27">
    <w:abstractNumId w:val="23"/>
  </w:num>
  <w:num w:numId="28">
    <w:abstractNumId w:val="4"/>
  </w:num>
  <w:num w:numId="29">
    <w:abstractNumId w:val="2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A404D"/>
    <w:rsid w:val="000C05C5"/>
    <w:rsid w:val="000C2ECC"/>
    <w:rsid w:val="000E5075"/>
    <w:rsid w:val="000F555A"/>
    <w:rsid w:val="00171135"/>
    <w:rsid w:val="0018342D"/>
    <w:rsid w:val="00194DD3"/>
    <w:rsid w:val="001C0A6E"/>
    <w:rsid w:val="001E276D"/>
    <w:rsid w:val="00226D71"/>
    <w:rsid w:val="00236F20"/>
    <w:rsid w:val="00282B68"/>
    <w:rsid w:val="002D584E"/>
    <w:rsid w:val="00303611"/>
    <w:rsid w:val="003077F5"/>
    <w:rsid w:val="00321BF0"/>
    <w:rsid w:val="003C625C"/>
    <w:rsid w:val="003E03CF"/>
    <w:rsid w:val="003E6884"/>
    <w:rsid w:val="003F1806"/>
    <w:rsid w:val="0040502B"/>
    <w:rsid w:val="004863E0"/>
    <w:rsid w:val="004C1666"/>
    <w:rsid w:val="00597E30"/>
    <w:rsid w:val="005D177C"/>
    <w:rsid w:val="006542D5"/>
    <w:rsid w:val="0069288D"/>
    <w:rsid w:val="00692A3E"/>
    <w:rsid w:val="006F3A39"/>
    <w:rsid w:val="007048ED"/>
    <w:rsid w:val="00721F01"/>
    <w:rsid w:val="0074410A"/>
    <w:rsid w:val="00757C1C"/>
    <w:rsid w:val="0079008F"/>
    <w:rsid w:val="00810769"/>
    <w:rsid w:val="008A0F5E"/>
    <w:rsid w:val="008A482F"/>
    <w:rsid w:val="008B4804"/>
    <w:rsid w:val="0093740F"/>
    <w:rsid w:val="00A07380"/>
    <w:rsid w:val="00A9629F"/>
    <w:rsid w:val="00AB12CD"/>
    <w:rsid w:val="00AB3A9B"/>
    <w:rsid w:val="00AE5BB2"/>
    <w:rsid w:val="00B22437"/>
    <w:rsid w:val="00B22D81"/>
    <w:rsid w:val="00B955BD"/>
    <w:rsid w:val="00B9692F"/>
    <w:rsid w:val="00B96C6B"/>
    <w:rsid w:val="00BE0D6C"/>
    <w:rsid w:val="00C57914"/>
    <w:rsid w:val="00C667C7"/>
    <w:rsid w:val="00C6701A"/>
    <w:rsid w:val="00CA0503"/>
    <w:rsid w:val="00DA15C3"/>
    <w:rsid w:val="00DE4AD4"/>
    <w:rsid w:val="00DF0870"/>
    <w:rsid w:val="00E64986"/>
    <w:rsid w:val="00E869F0"/>
    <w:rsid w:val="00F20041"/>
    <w:rsid w:val="00F73A12"/>
    <w:rsid w:val="00F8152D"/>
    <w:rsid w:val="00F81C30"/>
    <w:rsid w:val="00FA3A2C"/>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1920170252">
      <w:bodyDiv w:val="1"/>
      <w:marLeft w:val="0"/>
      <w:marRight w:val="0"/>
      <w:marTop w:val="0"/>
      <w:marBottom w:val="0"/>
      <w:divBdr>
        <w:top w:val="none" w:sz="0" w:space="0" w:color="auto"/>
        <w:left w:val="none" w:sz="0" w:space="0" w:color="auto"/>
        <w:bottom w:val="none" w:sz="0" w:space="0" w:color="auto"/>
        <w:right w:val="none" w:sz="0" w:space="0" w:color="auto"/>
      </w:divBdr>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2026-03-10T14:28:00Z</dcterms:created>
  <dcterms:modified xsi:type="dcterms:W3CDTF">2026-03-10T14:28:00Z</dcterms:modified>
</cp:coreProperties>
</file>