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0BD958A0" w14:textId="77777777" w:rsidR="0046113D" w:rsidRPr="007A3336" w:rsidRDefault="0046113D" w:rsidP="0046113D">
      <w:pPr>
        <w:ind w:firstLine="720"/>
        <w:jc w:val="both"/>
        <w:rPr>
          <w:rFonts w:ascii="Arial" w:hAnsi="Arial" w:cs="Arial"/>
          <w:sz w:val="22"/>
          <w:szCs w:val="22"/>
        </w:rPr>
      </w:pPr>
      <w:r w:rsidRPr="007A3336">
        <w:rPr>
          <w:rFonts w:ascii="Arial" w:hAnsi="Arial" w:cs="Arial"/>
          <w:sz w:val="22"/>
          <w:szCs w:val="22"/>
        </w:rPr>
        <w:t>November 13, 2023</w:t>
      </w:r>
    </w:p>
    <w:p w14:paraId="570A5C5D" w14:textId="77777777" w:rsidR="0046113D" w:rsidRDefault="0046113D" w:rsidP="00FA3D21">
      <w:pPr>
        <w:ind w:firstLine="720"/>
        <w:jc w:val="both"/>
        <w:rPr>
          <w:rFonts w:ascii="Arial" w:hAnsi="Arial" w:cs="Arial"/>
          <w:b/>
          <w:sz w:val="22"/>
          <w:szCs w:val="22"/>
          <w:u w:val="single"/>
        </w:rPr>
      </w:pPr>
    </w:p>
    <w:p w14:paraId="1F5AD92A" w14:textId="2C29B4D0" w:rsidR="0079008F"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1 – General</w:t>
      </w:r>
    </w:p>
    <w:p w14:paraId="5E13B5F9" w14:textId="2FBFD482" w:rsidR="006542D5" w:rsidRPr="00484169" w:rsidRDefault="006542D5" w:rsidP="00FA3D21">
      <w:pPr>
        <w:jc w:val="both"/>
        <w:rPr>
          <w:rFonts w:ascii="Arial" w:hAnsi="Arial" w:cs="Arial"/>
          <w:bCs/>
          <w:sz w:val="22"/>
          <w:szCs w:val="22"/>
        </w:rPr>
      </w:pPr>
    </w:p>
    <w:p w14:paraId="66912BE5" w14:textId="19DA0A51" w:rsidR="006542D5" w:rsidRPr="00484169" w:rsidRDefault="006542D5" w:rsidP="00FA3D21">
      <w:pPr>
        <w:ind w:left="720"/>
        <w:jc w:val="both"/>
        <w:rPr>
          <w:rFonts w:ascii="Arial" w:hAnsi="Arial" w:cs="Arial"/>
          <w:sz w:val="22"/>
          <w:szCs w:val="22"/>
        </w:rPr>
      </w:pPr>
      <w:r w:rsidRPr="00484169">
        <w:rPr>
          <w:rFonts w:ascii="Arial" w:hAnsi="Arial" w:cs="Arial"/>
          <w:b/>
          <w:sz w:val="22"/>
          <w:szCs w:val="22"/>
        </w:rPr>
        <w:t>1.01</w:t>
      </w:r>
      <w:r w:rsidR="00B955BD" w:rsidRPr="00484169">
        <w:rPr>
          <w:rFonts w:ascii="Arial" w:hAnsi="Arial" w:cs="Arial"/>
          <w:sz w:val="22"/>
          <w:szCs w:val="22"/>
        </w:rPr>
        <w:tab/>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w:t>
      </w:r>
    </w:p>
    <w:p w14:paraId="3A6AF91E" w14:textId="34E3C4BF" w:rsidR="006542D5" w:rsidRPr="00484169" w:rsidRDefault="006542D5" w:rsidP="00FA3D21">
      <w:pPr>
        <w:ind w:left="720"/>
        <w:jc w:val="both"/>
        <w:rPr>
          <w:rFonts w:ascii="Arial" w:hAnsi="Arial" w:cs="Arial"/>
          <w:sz w:val="22"/>
          <w:szCs w:val="22"/>
        </w:rPr>
      </w:pPr>
    </w:p>
    <w:p w14:paraId="20FFACDA" w14:textId="067EDA26" w:rsidR="006542D5" w:rsidRPr="00484169" w:rsidRDefault="006542D5" w:rsidP="00FA3D21">
      <w:pPr>
        <w:ind w:left="720"/>
        <w:jc w:val="both"/>
        <w:rPr>
          <w:rFonts w:ascii="Arial" w:hAnsi="Arial" w:cs="Arial"/>
          <w:bCs/>
          <w:sz w:val="22"/>
          <w:szCs w:val="22"/>
        </w:rPr>
      </w:pPr>
      <w:r w:rsidRPr="00484169">
        <w:rPr>
          <w:rFonts w:ascii="Arial" w:hAnsi="Arial" w:cs="Arial"/>
          <w:b/>
          <w:sz w:val="22"/>
          <w:szCs w:val="22"/>
        </w:rPr>
        <w:t>1.02</w:t>
      </w:r>
      <w:r w:rsidR="00B955BD" w:rsidRPr="00484169">
        <w:rPr>
          <w:rFonts w:ascii="Arial" w:hAnsi="Arial" w:cs="Arial"/>
          <w:sz w:val="22"/>
          <w:szCs w:val="22"/>
        </w:rPr>
        <w:tab/>
      </w:r>
      <w:r w:rsidR="00B955BD" w:rsidRPr="00EA0167">
        <w:rPr>
          <w:rFonts w:ascii="Arial" w:hAnsi="Arial" w:cs="Arial"/>
          <w:b/>
          <w:sz w:val="22"/>
          <w:szCs w:val="22"/>
        </w:rPr>
        <w:t>This system</w:t>
      </w:r>
      <w:r w:rsidR="00B955BD" w:rsidRPr="00484169">
        <w:rPr>
          <w:rFonts w:ascii="Arial" w:hAnsi="Arial" w:cs="Arial"/>
          <w:sz w:val="22"/>
          <w:szCs w:val="22"/>
        </w:rPr>
        <w:t xml:space="preserve"> shall be </w:t>
      </w:r>
      <w:r w:rsidR="00E869F0" w:rsidRPr="00EA0167">
        <w:rPr>
          <w:rFonts w:ascii="Arial" w:hAnsi="Arial" w:cs="Arial"/>
          <w:b/>
          <w:sz w:val="22"/>
          <w:szCs w:val="22"/>
        </w:rPr>
        <w:t xml:space="preserve">Insul-800 </w:t>
      </w:r>
      <w:r w:rsidR="00F20041" w:rsidRPr="00EA0167">
        <w:rPr>
          <w:rFonts w:ascii="Arial" w:hAnsi="Arial" w:cs="Arial"/>
          <w:b/>
          <w:sz w:val="22"/>
          <w:szCs w:val="22"/>
        </w:rPr>
        <w:t>High Temp Conduit</w:t>
      </w:r>
      <w:r w:rsidR="00EA0167">
        <w:rPr>
          <w:rFonts w:ascii="Arial" w:hAnsi="Arial" w:cs="Arial"/>
          <w:b/>
          <w:sz w:val="22"/>
          <w:szCs w:val="22"/>
        </w:rPr>
        <w:t xml:space="preserve"> Piping System</w:t>
      </w:r>
      <w:r w:rsidR="00EA0167">
        <w:rPr>
          <w:rFonts w:ascii="Arial" w:hAnsi="Arial" w:cs="Arial"/>
          <w:sz w:val="22"/>
          <w:szCs w:val="22"/>
        </w:rPr>
        <w:t xml:space="preserve"> </w:t>
      </w:r>
      <w:r w:rsidR="00303611" w:rsidRPr="00484169">
        <w:rPr>
          <w:rFonts w:ascii="Arial" w:hAnsi="Arial" w:cs="Arial"/>
          <w:sz w:val="22"/>
          <w:szCs w:val="22"/>
        </w:rPr>
        <w:t xml:space="preserve">for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S</w:t>
      </w:r>
      <w:r w:rsidR="00303611" w:rsidRPr="00EA0167">
        <w:rPr>
          <w:rFonts w:ascii="Arial" w:hAnsi="Arial" w:cs="Arial"/>
          <w:b/>
          <w:sz w:val="22"/>
          <w:szCs w:val="22"/>
        </w:rPr>
        <w:t xml:space="preserve">team, </w:t>
      </w:r>
      <w:r w:rsidR="00EA0167" w:rsidRPr="00EA0167">
        <w:rPr>
          <w:rFonts w:ascii="Arial" w:hAnsi="Arial" w:cs="Arial"/>
          <w:b/>
          <w:sz w:val="22"/>
          <w:szCs w:val="22"/>
        </w:rPr>
        <w:t>H</w:t>
      </w:r>
      <w:r w:rsidR="00303611" w:rsidRPr="00EA0167">
        <w:rPr>
          <w:rFonts w:ascii="Arial" w:hAnsi="Arial" w:cs="Arial"/>
          <w:b/>
          <w:sz w:val="22"/>
          <w:szCs w:val="22"/>
        </w:rPr>
        <w:t xml:space="preserve">igh </w:t>
      </w:r>
      <w:r w:rsidR="00EA0167" w:rsidRPr="00EA0167">
        <w:rPr>
          <w:rFonts w:ascii="Arial" w:hAnsi="Arial" w:cs="Arial"/>
          <w:b/>
          <w:sz w:val="22"/>
          <w:szCs w:val="22"/>
        </w:rPr>
        <w:t>T</w:t>
      </w:r>
      <w:r w:rsidR="00303611" w:rsidRPr="00EA0167">
        <w:rPr>
          <w:rFonts w:ascii="Arial" w:hAnsi="Arial" w:cs="Arial"/>
          <w:b/>
          <w:sz w:val="22"/>
          <w:szCs w:val="22"/>
        </w:rPr>
        <w:t xml:space="preserve">emp </w:t>
      </w:r>
      <w:r w:rsidR="00EA0167" w:rsidRPr="00EA0167">
        <w:rPr>
          <w:rFonts w:ascii="Arial" w:hAnsi="Arial" w:cs="Arial"/>
          <w:b/>
          <w:sz w:val="22"/>
          <w:szCs w:val="22"/>
        </w:rPr>
        <w:t>H</w:t>
      </w:r>
      <w:r w:rsidR="00303611" w:rsidRPr="00EA0167">
        <w:rPr>
          <w:rFonts w:ascii="Arial" w:hAnsi="Arial" w:cs="Arial"/>
          <w:b/>
          <w:sz w:val="22"/>
          <w:szCs w:val="22"/>
        </w:rPr>
        <w:t xml:space="preserve">ot </w:t>
      </w:r>
      <w:r w:rsidR="00EA0167" w:rsidRPr="00EA0167">
        <w:rPr>
          <w:rFonts w:ascii="Arial" w:hAnsi="Arial" w:cs="Arial"/>
          <w:b/>
          <w:sz w:val="22"/>
          <w:szCs w:val="22"/>
        </w:rPr>
        <w:t>W</w:t>
      </w:r>
      <w:r w:rsidR="00303611" w:rsidRPr="00EA0167">
        <w:rPr>
          <w:rFonts w:ascii="Arial" w:hAnsi="Arial" w:cs="Arial"/>
          <w:b/>
          <w:sz w:val="22"/>
          <w:szCs w:val="22"/>
        </w:rPr>
        <w:t xml:space="preserve">ater, </w:t>
      </w:r>
      <w:r w:rsidR="00EA0167" w:rsidRPr="00EA0167">
        <w:rPr>
          <w:rFonts w:ascii="Arial" w:hAnsi="Arial" w:cs="Arial"/>
          <w:b/>
          <w:sz w:val="22"/>
          <w:szCs w:val="22"/>
        </w:rPr>
        <w:t>C</w:t>
      </w:r>
      <w:r w:rsidR="00303611" w:rsidRPr="00EA0167">
        <w:rPr>
          <w:rFonts w:ascii="Arial" w:hAnsi="Arial" w:cs="Arial"/>
          <w:b/>
          <w:sz w:val="22"/>
          <w:szCs w:val="22"/>
        </w:rPr>
        <w:t>ondensate</w:t>
      </w:r>
      <w:r w:rsidR="00303611" w:rsidRPr="00484169">
        <w:rPr>
          <w:rFonts w:ascii="Arial" w:hAnsi="Arial" w:cs="Arial"/>
          <w:sz w:val="22"/>
          <w:szCs w:val="22"/>
        </w:rPr>
        <w:t xml:space="preserve">, etc... </w:t>
      </w:r>
      <w:r w:rsidR="00E869F0" w:rsidRPr="00484169">
        <w:rPr>
          <w:rFonts w:ascii="Arial" w:hAnsi="Arial" w:cs="Arial"/>
          <w:bCs/>
          <w:sz w:val="22"/>
          <w:szCs w:val="22"/>
        </w:rPr>
        <w:t xml:space="preserve">as </w:t>
      </w:r>
      <w:r w:rsidR="00B955BD" w:rsidRPr="00484169">
        <w:rPr>
          <w:rFonts w:ascii="Arial" w:hAnsi="Arial" w:cs="Arial"/>
          <w:sz w:val="22"/>
          <w:szCs w:val="22"/>
        </w:rPr>
        <w:t xml:space="preserve">manufactured by </w:t>
      </w:r>
      <w:proofErr w:type="spellStart"/>
      <w:r w:rsidR="00B955BD" w:rsidRPr="00EA0167">
        <w:rPr>
          <w:rFonts w:ascii="Arial" w:hAnsi="Arial" w:cs="Arial"/>
          <w:b/>
          <w:sz w:val="22"/>
          <w:szCs w:val="22"/>
        </w:rPr>
        <w:t>Rovanco</w:t>
      </w:r>
      <w:proofErr w:type="spellEnd"/>
      <w:r w:rsidR="00B955BD" w:rsidRPr="00EA0167">
        <w:rPr>
          <w:rFonts w:ascii="Arial" w:hAnsi="Arial" w:cs="Arial"/>
          <w:b/>
          <w:sz w:val="22"/>
          <w:szCs w:val="22"/>
        </w:rPr>
        <w:t xml:space="preserve"> Piping Systems</w:t>
      </w:r>
      <w:r w:rsidR="00B955BD" w:rsidRPr="00484169">
        <w:rPr>
          <w:rFonts w:ascii="Arial" w:hAnsi="Arial" w:cs="Arial"/>
          <w:sz w:val="22"/>
          <w:szCs w:val="22"/>
        </w:rPr>
        <w:t xml:space="preserve"> of Joliet, Illinois.</w:t>
      </w:r>
    </w:p>
    <w:p w14:paraId="6EDB5900" w14:textId="6FF2550D" w:rsidR="00F73A12" w:rsidRPr="00484169" w:rsidRDefault="00F73A12" w:rsidP="00FA3D21">
      <w:pPr>
        <w:ind w:firstLine="720"/>
        <w:jc w:val="both"/>
        <w:rPr>
          <w:rFonts w:ascii="Arial" w:hAnsi="Arial" w:cs="Arial"/>
          <w:sz w:val="22"/>
          <w:szCs w:val="22"/>
          <w:u w:val="single"/>
        </w:rPr>
      </w:pPr>
    </w:p>
    <w:p w14:paraId="3EB5BDE5" w14:textId="43F9521D" w:rsidR="00F73A12" w:rsidRPr="00484169" w:rsidRDefault="00F73A12" w:rsidP="00FA3D21">
      <w:pPr>
        <w:ind w:firstLine="720"/>
        <w:jc w:val="both"/>
        <w:rPr>
          <w:rFonts w:ascii="Arial" w:hAnsi="Arial" w:cs="Arial"/>
          <w:b/>
          <w:sz w:val="22"/>
          <w:szCs w:val="22"/>
          <w:u w:val="single"/>
        </w:rPr>
      </w:pPr>
      <w:r w:rsidRPr="00484169">
        <w:rPr>
          <w:rFonts w:ascii="Arial" w:hAnsi="Arial" w:cs="Arial"/>
          <w:b/>
          <w:sz w:val="22"/>
          <w:szCs w:val="22"/>
          <w:u w:val="single"/>
        </w:rPr>
        <w:t>Part 2 - Products</w:t>
      </w:r>
    </w:p>
    <w:p w14:paraId="4C109AAC" w14:textId="6421C2FC" w:rsidR="00721F01" w:rsidRPr="00484169" w:rsidRDefault="00721F01" w:rsidP="00FA3D21">
      <w:pPr>
        <w:jc w:val="both"/>
        <w:rPr>
          <w:rFonts w:ascii="Arial" w:hAnsi="Arial" w:cs="Arial"/>
          <w:sz w:val="22"/>
          <w:szCs w:val="22"/>
        </w:rPr>
      </w:pPr>
    </w:p>
    <w:p w14:paraId="59A59FEB" w14:textId="77777777" w:rsidR="003852F1" w:rsidRDefault="00FA3D21" w:rsidP="00E64986">
      <w:pPr>
        <w:pStyle w:val="ListParagraph"/>
        <w:numPr>
          <w:ilvl w:val="1"/>
          <w:numId w:val="14"/>
        </w:numPr>
        <w:jc w:val="both"/>
        <w:rPr>
          <w:sz w:val="22"/>
          <w:szCs w:val="22"/>
        </w:rPr>
      </w:pPr>
      <w:r w:rsidRPr="00484169">
        <w:rPr>
          <w:b/>
          <w:bCs w:val="0"/>
          <w:sz w:val="22"/>
          <w:szCs w:val="22"/>
        </w:rPr>
        <w:t>Carrier Pipe:</w:t>
      </w:r>
      <w:r w:rsidRPr="00484169">
        <w:rPr>
          <w:bCs w:val="0"/>
          <w:sz w:val="22"/>
          <w:szCs w:val="22"/>
        </w:rPr>
        <w:t xml:space="preserve"> </w:t>
      </w:r>
      <w:r w:rsidR="001C7AE9" w:rsidRPr="00484169">
        <w:rPr>
          <w:sz w:val="22"/>
          <w:szCs w:val="22"/>
        </w:rPr>
        <w:t>All carrier pipe shall be carbon steel A-53B ERW standard weight for steam</w:t>
      </w:r>
    </w:p>
    <w:p w14:paraId="078DA5C3" w14:textId="468E3C21" w:rsidR="00B22437" w:rsidRPr="003852F1" w:rsidRDefault="001C7AE9" w:rsidP="003852F1">
      <w:pPr>
        <w:ind w:left="720"/>
        <w:jc w:val="both"/>
        <w:rPr>
          <w:rFonts w:ascii="Arial" w:hAnsi="Arial" w:cs="Arial"/>
          <w:sz w:val="22"/>
          <w:szCs w:val="22"/>
        </w:rPr>
      </w:pPr>
      <w:r w:rsidRPr="003852F1">
        <w:rPr>
          <w:rFonts w:ascii="Arial" w:hAnsi="Arial" w:cs="Arial"/>
          <w:sz w:val="22"/>
          <w:szCs w:val="22"/>
        </w:rPr>
        <w:t>or Schedule 80 A106B for condensate or as specified. Other carrier pipe materials available.</w:t>
      </w:r>
    </w:p>
    <w:p w14:paraId="78CB2FE5" w14:textId="77777777" w:rsidR="00F20041" w:rsidRPr="00484169" w:rsidRDefault="00F20041" w:rsidP="00303611">
      <w:pPr>
        <w:jc w:val="both"/>
        <w:rPr>
          <w:rFonts w:ascii="Arial" w:hAnsi="Arial" w:cs="Arial"/>
          <w:sz w:val="22"/>
          <w:szCs w:val="22"/>
        </w:rPr>
      </w:pPr>
    </w:p>
    <w:p w14:paraId="7C553C86" w14:textId="77777777" w:rsidR="00797B42" w:rsidRPr="00797B42" w:rsidRDefault="00F20041" w:rsidP="00797B42">
      <w:pPr>
        <w:pStyle w:val="ListParagraph"/>
        <w:numPr>
          <w:ilvl w:val="1"/>
          <w:numId w:val="14"/>
        </w:numPr>
        <w:jc w:val="both"/>
        <w:rPr>
          <w:sz w:val="22"/>
          <w:szCs w:val="22"/>
        </w:rPr>
      </w:pPr>
      <w:r w:rsidRPr="00484169">
        <w:rPr>
          <w:b/>
          <w:sz w:val="22"/>
          <w:szCs w:val="22"/>
        </w:rPr>
        <w:t>Carrier Pipe Insulation:</w:t>
      </w:r>
      <w:r w:rsidRPr="00484169">
        <w:rPr>
          <w:sz w:val="22"/>
          <w:szCs w:val="22"/>
        </w:rPr>
        <w:t xml:space="preserve"> </w:t>
      </w:r>
      <w:r w:rsidR="001C7AE9" w:rsidRPr="00797B42">
        <w:rPr>
          <w:sz w:val="22"/>
          <w:szCs w:val="22"/>
        </w:rPr>
        <w:t xml:space="preserve">Shall be </w:t>
      </w:r>
      <w:proofErr w:type="spellStart"/>
      <w:r w:rsidR="001C7AE9" w:rsidRPr="00797B42">
        <w:rPr>
          <w:sz w:val="22"/>
          <w:szCs w:val="22"/>
        </w:rPr>
        <w:t>Pyrogel</w:t>
      </w:r>
      <w:proofErr w:type="spellEnd"/>
      <w:r w:rsidR="001C7AE9" w:rsidRPr="00797B42">
        <w:rPr>
          <w:sz w:val="22"/>
          <w:szCs w:val="22"/>
          <w:vertAlign w:val="superscript"/>
        </w:rPr>
        <w:t>®</w:t>
      </w:r>
      <w:r w:rsidR="001C7AE9" w:rsidRPr="00797B42">
        <w:rPr>
          <w:sz w:val="22"/>
          <w:szCs w:val="22"/>
        </w:rPr>
        <w:t xml:space="preserve"> XT-</w:t>
      </w:r>
      <w:r w:rsidR="00EA0167" w:rsidRPr="00797B42">
        <w:rPr>
          <w:sz w:val="22"/>
          <w:szCs w:val="22"/>
        </w:rPr>
        <w:t>e</w:t>
      </w:r>
      <w:r w:rsidR="001C7AE9" w:rsidRPr="00797B42">
        <w:rPr>
          <w:sz w:val="22"/>
          <w:szCs w:val="22"/>
        </w:rPr>
        <w:t xml:space="preserve"> </w:t>
      </w:r>
      <w:r w:rsidR="00797B42" w:rsidRPr="00797B42">
        <w:rPr>
          <w:sz w:val="22"/>
          <w:szCs w:val="22"/>
        </w:rPr>
        <w:t xml:space="preserve">or HPS </w:t>
      </w:r>
      <w:r w:rsidR="001C7AE9" w:rsidRPr="00797B42">
        <w:rPr>
          <w:sz w:val="22"/>
          <w:szCs w:val="22"/>
        </w:rPr>
        <w:t>as manufactured</w:t>
      </w:r>
      <w:r w:rsidR="00797B42" w:rsidRPr="00797B42">
        <w:rPr>
          <w:sz w:val="22"/>
          <w:szCs w:val="22"/>
        </w:rPr>
        <w:t xml:space="preserve"> </w:t>
      </w:r>
      <w:r w:rsidR="001C7AE9" w:rsidRPr="00797B42">
        <w:rPr>
          <w:sz w:val="22"/>
          <w:szCs w:val="22"/>
        </w:rPr>
        <w:t>by Aspen</w:t>
      </w:r>
    </w:p>
    <w:p w14:paraId="7FB8767A" w14:textId="3FBACCF2" w:rsidR="00F326EF" w:rsidRPr="00797B42" w:rsidRDefault="001C7AE9" w:rsidP="00797B42">
      <w:pPr>
        <w:ind w:left="720"/>
        <w:jc w:val="both"/>
        <w:rPr>
          <w:rFonts w:ascii="Arial" w:hAnsi="Arial" w:cs="Arial"/>
          <w:sz w:val="22"/>
          <w:szCs w:val="22"/>
        </w:rPr>
      </w:pPr>
      <w:r w:rsidRPr="00797B42">
        <w:rPr>
          <w:rFonts w:ascii="Arial" w:hAnsi="Arial" w:cs="Arial"/>
          <w:sz w:val="22"/>
          <w:szCs w:val="22"/>
        </w:rPr>
        <w:t>Aerogel,</w:t>
      </w:r>
      <w:r w:rsidR="00797B42" w:rsidRPr="00797B42">
        <w:rPr>
          <w:rFonts w:ascii="Arial" w:hAnsi="Arial" w:cs="Arial"/>
          <w:sz w:val="22"/>
          <w:szCs w:val="22"/>
        </w:rPr>
        <w:t xml:space="preserve"> or equivalent. M</w:t>
      </w:r>
      <w:r w:rsidRPr="00797B42">
        <w:rPr>
          <w:rFonts w:ascii="Arial" w:hAnsi="Arial" w:cs="Arial"/>
          <w:sz w:val="22"/>
          <w:szCs w:val="22"/>
        </w:rPr>
        <w:t>ineral wool or high temperature foam as specified. Sectional insulation shall either be banded on pipe with aluminum banding on 18” center or shipped separately depending on insulation type. Insulation thickness shall be as specified.</w:t>
      </w:r>
    </w:p>
    <w:p w14:paraId="747178AC" w14:textId="46DF4DCC" w:rsidR="00F20041" w:rsidRPr="00484169" w:rsidRDefault="00F20041" w:rsidP="003F13DC">
      <w:pPr>
        <w:jc w:val="both"/>
        <w:rPr>
          <w:rFonts w:ascii="Arial" w:hAnsi="Arial" w:cs="Arial"/>
          <w:sz w:val="22"/>
          <w:szCs w:val="22"/>
        </w:rPr>
      </w:pPr>
    </w:p>
    <w:p w14:paraId="565CD366" w14:textId="77777777" w:rsidR="00E64986" w:rsidRPr="00484169" w:rsidRDefault="008A482F" w:rsidP="00E64986">
      <w:pPr>
        <w:pStyle w:val="ListParagraph"/>
        <w:numPr>
          <w:ilvl w:val="1"/>
          <w:numId w:val="14"/>
        </w:numPr>
        <w:jc w:val="both"/>
        <w:rPr>
          <w:sz w:val="22"/>
          <w:szCs w:val="22"/>
        </w:rPr>
      </w:pPr>
      <w:r w:rsidRPr="00484169">
        <w:rPr>
          <w:b/>
          <w:bCs w:val="0"/>
          <w:iCs w:val="0"/>
          <w:sz w:val="22"/>
          <w:szCs w:val="22"/>
        </w:rPr>
        <w:t>Inner Pipe Supports:</w:t>
      </w:r>
      <w:r w:rsidRPr="00484169">
        <w:rPr>
          <w:bCs w:val="0"/>
          <w:iCs w:val="0"/>
          <w:sz w:val="22"/>
          <w:szCs w:val="22"/>
        </w:rPr>
        <w:t xml:space="preserve"> </w:t>
      </w:r>
      <w:r w:rsidR="001C7AE9" w:rsidRPr="00484169">
        <w:rPr>
          <w:sz w:val="22"/>
          <w:szCs w:val="22"/>
        </w:rPr>
        <w:t>All pipe shall be aligned and supported within the inner conduit</w:t>
      </w:r>
    </w:p>
    <w:p w14:paraId="3D4A3CC1" w14:textId="421C6509" w:rsidR="00F20041" w:rsidRPr="00484169" w:rsidRDefault="001C7AE9" w:rsidP="00E64986">
      <w:pPr>
        <w:ind w:left="720"/>
        <w:jc w:val="both"/>
        <w:rPr>
          <w:rFonts w:ascii="Arial" w:hAnsi="Arial" w:cs="Arial"/>
          <w:sz w:val="22"/>
          <w:szCs w:val="22"/>
        </w:rPr>
      </w:pPr>
      <w:r w:rsidRPr="00484169">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484169" w:rsidRDefault="00F20041" w:rsidP="00F20041">
      <w:pPr>
        <w:ind w:left="720"/>
        <w:jc w:val="both"/>
        <w:rPr>
          <w:rFonts w:ascii="Arial" w:hAnsi="Arial" w:cs="Arial"/>
          <w:bCs/>
          <w:iCs/>
          <w:sz w:val="22"/>
          <w:szCs w:val="22"/>
        </w:rPr>
      </w:pPr>
    </w:p>
    <w:p w14:paraId="7633CAA0" w14:textId="2AEFD6AA" w:rsidR="003852F1" w:rsidRDefault="00E64986" w:rsidP="00E64986">
      <w:pPr>
        <w:pStyle w:val="ListParagraph"/>
        <w:numPr>
          <w:ilvl w:val="1"/>
          <w:numId w:val="14"/>
        </w:numPr>
        <w:jc w:val="both"/>
        <w:rPr>
          <w:sz w:val="22"/>
          <w:szCs w:val="22"/>
        </w:rPr>
      </w:pPr>
      <w:r w:rsidRPr="00484169">
        <w:rPr>
          <w:b/>
          <w:bCs w:val="0"/>
          <w:iCs w:val="0"/>
          <w:sz w:val="22"/>
          <w:szCs w:val="22"/>
        </w:rPr>
        <w:t xml:space="preserve">Inner </w:t>
      </w:r>
      <w:r w:rsidR="00F20041" w:rsidRPr="00484169">
        <w:rPr>
          <w:b/>
          <w:bCs w:val="0"/>
          <w:iCs w:val="0"/>
          <w:sz w:val="22"/>
          <w:szCs w:val="22"/>
        </w:rPr>
        <w:t xml:space="preserve">Conduit </w:t>
      </w:r>
      <w:r w:rsidR="008A482F" w:rsidRPr="00484169">
        <w:rPr>
          <w:b/>
          <w:bCs w:val="0"/>
          <w:iCs w:val="0"/>
          <w:sz w:val="22"/>
          <w:szCs w:val="22"/>
        </w:rPr>
        <w:t>Casing:</w:t>
      </w:r>
      <w:r w:rsidR="008A482F" w:rsidRPr="00484169">
        <w:rPr>
          <w:bCs w:val="0"/>
          <w:iCs w:val="0"/>
          <w:sz w:val="22"/>
          <w:szCs w:val="22"/>
        </w:rPr>
        <w:t xml:space="preserve"> </w:t>
      </w:r>
      <w:r w:rsidR="001C7AE9" w:rsidRPr="00484169">
        <w:rPr>
          <w:sz w:val="22"/>
          <w:szCs w:val="22"/>
        </w:rPr>
        <w:t xml:space="preserve">Casing shall be </w:t>
      </w:r>
      <w:r w:rsidR="003852F1">
        <w:rPr>
          <w:sz w:val="22"/>
          <w:szCs w:val="22"/>
        </w:rPr>
        <w:t>10</w:t>
      </w:r>
      <w:r w:rsidR="00EA0167">
        <w:rPr>
          <w:sz w:val="22"/>
          <w:szCs w:val="22"/>
        </w:rPr>
        <w:t>-</w:t>
      </w:r>
      <w:r w:rsidR="003852F1">
        <w:rPr>
          <w:sz w:val="22"/>
          <w:szCs w:val="22"/>
        </w:rPr>
        <w:t xml:space="preserve">gauge </w:t>
      </w:r>
      <w:r w:rsidR="001C7AE9" w:rsidRPr="00484169">
        <w:rPr>
          <w:sz w:val="22"/>
          <w:szCs w:val="22"/>
        </w:rPr>
        <w:t>steel</w:t>
      </w:r>
      <w:r w:rsidR="003852F1">
        <w:rPr>
          <w:sz w:val="22"/>
          <w:szCs w:val="22"/>
        </w:rPr>
        <w:t xml:space="preserve"> or as specified</w:t>
      </w:r>
      <w:r w:rsidR="001C7AE9" w:rsidRPr="00484169">
        <w:rPr>
          <w:sz w:val="22"/>
          <w:szCs w:val="22"/>
        </w:rPr>
        <w:t>. The interior surface</w:t>
      </w:r>
    </w:p>
    <w:p w14:paraId="1845A6C0" w14:textId="150A1683" w:rsidR="00F326EF" w:rsidRPr="00484169" w:rsidRDefault="001C7AE9" w:rsidP="003852F1">
      <w:pPr>
        <w:ind w:left="720"/>
        <w:jc w:val="both"/>
        <w:rPr>
          <w:rFonts w:ascii="Arial" w:hAnsi="Arial" w:cs="Arial"/>
          <w:sz w:val="22"/>
          <w:szCs w:val="22"/>
        </w:rPr>
      </w:pPr>
      <w:r w:rsidRPr="003852F1">
        <w:rPr>
          <w:rFonts w:ascii="Arial" w:hAnsi="Arial" w:cs="Arial"/>
          <w:sz w:val="22"/>
          <w:szCs w:val="22"/>
        </w:rPr>
        <w:t>shall be</w:t>
      </w:r>
      <w:r w:rsidR="003852F1">
        <w:rPr>
          <w:rFonts w:ascii="Arial" w:hAnsi="Arial" w:cs="Arial"/>
          <w:sz w:val="22"/>
          <w:szCs w:val="22"/>
        </w:rPr>
        <w:t xml:space="preserve"> </w:t>
      </w:r>
      <w:r w:rsidRPr="00484169">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484169" w:rsidRDefault="00E869F0" w:rsidP="00E64986">
      <w:pPr>
        <w:jc w:val="both"/>
        <w:rPr>
          <w:rFonts w:ascii="Arial" w:hAnsi="Arial" w:cs="Arial"/>
          <w:sz w:val="22"/>
          <w:szCs w:val="22"/>
        </w:rPr>
      </w:pPr>
    </w:p>
    <w:p w14:paraId="6E6DBD63" w14:textId="57341631" w:rsidR="0018342D" w:rsidRPr="00484169" w:rsidRDefault="00E869F0" w:rsidP="0018342D">
      <w:pPr>
        <w:pStyle w:val="ListParagraph"/>
        <w:numPr>
          <w:ilvl w:val="1"/>
          <w:numId w:val="14"/>
        </w:numPr>
        <w:spacing w:after="160"/>
        <w:rPr>
          <w:bCs w:val="0"/>
          <w:iCs w:val="0"/>
          <w:sz w:val="22"/>
          <w:szCs w:val="22"/>
        </w:rPr>
      </w:pPr>
      <w:r w:rsidRPr="00484169">
        <w:rPr>
          <w:b/>
          <w:bCs w:val="0"/>
          <w:iCs w:val="0"/>
          <w:sz w:val="22"/>
          <w:szCs w:val="22"/>
        </w:rPr>
        <w:t>Inner Conduit Casing Insulation:</w:t>
      </w:r>
      <w:r w:rsidRPr="00484169">
        <w:rPr>
          <w:bCs w:val="0"/>
          <w:iCs w:val="0"/>
          <w:sz w:val="22"/>
          <w:szCs w:val="22"/>
        </w:rPr>
        <w:t xml:space="preserve"> </w:t>
      </w:r>
      <w:r w:rsidR="00C667C7" w:rsidRPr="00484169">
        <w:rPr>
          <w:sz w:val="22"/>
          <w:szCs w:val="22"/>
        </w:rPr>
        <w:t xml:space="preserve">Insulation thickness shall be </w:t>
      </w:r>
      <w:r w:rsidR="003852F1">
        <w:rPr>
          <w:sz w:val="22"/>
          <w:szCs w:val="22"/>
        </w:rPr>
        <w:t>1.75</w:t>
      </w:r>
      <w:r w:rsidR="00C667C7" w:rsidRPr="00484169">
        <w:rPr>
          <w:sz w:val="22"/>
          <w:szCs w:val="22"/>
        </w:rPr>
        <w:t xml:space="preserve">” </w:t>
      </w:r>
      <w:r w:rsidR="003852F1">
        <w:rPr>
          <w:sz w:val="22"/>
          <w:szCs w:val="22"/>
        </w:rPr>
        <w:t>nominal</w:t>
      </w:r>
      <w:r w:rsidR="00C667C7" w:rsidRPr="00484169">
        <w:rPr>
          <w:sz w:val="22"/>
          <w:szCs w:val="22"/>
        </w:rPr>
        <w:t>.</w:t>
      </w:r>
      <w:r w:rsidR="0018342D" w:rsidRPr="00484169">
        <w:rPr>
          <w:sz w:val="22"/>
          <w:szCs w:val="22"/>
        </w:rPr>
        <w:t xml:space="preserve"> </w:t>
      </w:r>
    </w:p>
    <w:p w14:paraId="3BD18916" w14:textId="491D1DC7" w:rsidR="0018342D" w:rsidRPr="00EA0167" w:rsidRDefault="00EA0167"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3184D119" w:rsidR="00F326EF" w:rsidRPr="00484169" w:rsidRDefault="00AB3A9B" w:rsidP="0018342D">
      <w:pPr>
        <w:spacing w:after="160"/>
        <w:ind w:left="720"/>
        <w:rPr>
          <w:rFonts w:ascii="Arial" w:hAnsi="Arial" w:cs="Arial"/>
          <w:bCs/>
          <w:iCs/>
          <w:sz w:val="22"/>
          <w:szCs w:val="22"/>
        </w:rPr>
      </w:pPr>
      <w:r w:rsidRPr="00484169">
        <w:rPr>
          <w:rFonts w:ascii="Arial" w:hAnsi="Arial" w:cs="Arial"/>
          <w:b/>
          <w:sz w:val="22"/>
          <w:szCs w:val="22"/>
        </w:rPr>
        <w:t>2.0</w:t>
      </w:r>
      <w:r w:rsidR="00484169">
        <w:rPr>
          <w:rFonts w:ascii="Arial" w:hAnsi="Arial" w:cs="Arial"/>
          <w:b/>
          <w:sz w:val="22"/>
          <w:szCs w:val="22"/>
        </w:rPr>
        <w:t>6</w:t>
      </w:r>
      <w:r w:rsidRPr="00484169">
        <w:rPr>
          <w:rFonts w:ascii="Arial" w:hAnsi="Arial" w:cs="Arial"/>
          <w:b/>
          <w:sz w:val="22"/>
          <w:szCs w:val="22"/>
        </w:rPr>
        <w:tab/>
      </w:r>
      <w:r w:rsidR="001C7AE9" w:rsidRPr="00484169">
        <w:rPr>
          <w:rFonts w:ascii="Arial" w:hAnsi="Arial" w:cs="Arial"/>
          <w:b/>
          <w:bCs/>
          <w:iCs/>
          <w:sz w:val="22"/>
          <w:szCs w:val="22"/>
        </w:rPr>
        <w:t>Outer Jacket:</w:t>
      </w:r>
      <w:r w:rsidR="0018342D" w:rsidRPr="00484169">
        <w:rPr>
          <w:rFonts w:ascii="Arial" w:hAnsi="Arial" w:cs="Arial"/>
          <w:bCs/>
          <w:iCs/>
          <w:sz w:val="22"/>
          <w:szCs w:val="22"/>
        </w:rPr>
        <w:t xml:space="preserve"> </w:t>
      </w:r>
      <w:r w:rsidR="001C7AE9" w:rsidRPr="00484169">
        <w:rPr>
          <w:rFonts w:ascii="Arial" w:hAnsi="Arial" w:cs="Arial"/>
          <w:sz w:val="22"/>
          <w:szCs w:val="22"/>
        </w:rPr>
        <w:t>The exterior protective jacket shall be heavyweight, seamless, high impact, polyethylene conforming to ASTM D3350. Spray and wrapped polyethylene jackets are not considered to be seamless.</w:t>
      </w:r>
      <w:r w:rsidR="00EA0167">
        <w:rPr>
          <w:rFonts w:ascii="Arial" w:hAnsi="Arial" w:cs="Arial"/>
          <w:sz w:val="22"/>
          <w:szCs w:val="22"/>
        </w:rPr>
        <w:t xml:space="preserve"> </w:t>
      </w:r>
      <w:r w:rsidR="001C7AE9" w:rsidRPr="00484169">
        <w:rPr>
          <w:rFonts w:ascii="Arial" w:hAnsi="Arial" w:cs="Arial"/>
          <w:sz w:val="22"/>
          <w:szCs w:val="22"/>
        </w:rPr>
        <w:t>Field joints shall be insulated with specified insulation type on carrier and half shells of high temp polyisocyanurate foam for outer insulation. No FRP jacket allowed.</w:t>
      </w:r>
    </w:p>
    <w:p w14:paraId="41ECE7FB" w14:textId="77777777" w:rsidR="00EA0167" w:rsidRDefault="00E869F0" w:rsidP="003F13DC">
      <w:pPr>
        <w:spacing w:after="160"/>
        <w:ind w:left="720"/>
        <w:rPr>
          <w:rFonts w:ascii="Arial" w:hAnsi="Arial" w:cs="Arial"/>
          <w:b/>
          <w:bCs/>
          <w:iCs/>
          <w:sz w:val="22"/>
          <w:szCs w:val="22"/>
        </w:rPr>
      </w:pPr>
      <w:r w:rsidRPr="00484169">
        <w:rPr>
          <w:rFonts w:ascii="Arial" w:hAnsi="Arial" w:cs="Arial"/>
          <w:sz w:val="22"/>
          <w:szCs w:val="22"/>
        </w:rPr>
        <w:br/>
      </w:r>
    </w:p>
    <w:p w14:paraId="48DDA7D3" w14:textId="4F566EFE" w:rsidR="00E869F0" w:rsidRPr="00484169" w:rsidRDefault="00E869F0" w:rsidP="003F13DC">
      <w:pPr>
        <w:spacing w:after="160"/>
        <w:ind w:left="720"/>
        <w:rPr>
          <w:rFonts w:ascii="Arial" w:hAnsi="Arial" w:cs="Arial"/>
          <w:sz w:val="22"/>
          <w:szCs w:val="22"/>
        </w:rPr>
      </w:pPr>
      <w:r w:rsidRPr="00484169">
        <w:rPr>
          <w:rFonts w:ascii="Arial" w:hAnsi="Arial" w:cs="Arial"/>
          <w:b/>
          <w:bCs/>
          <w:iCs/>
          <w:sz w:val="22"/>
          <w:szCs w:val="22"/>
        </w:rPr>
        <w:lastRenderedPageBreak/>
        <w:t>2.0</w:t>
      </w:r>
      <w:r w:rsidR="00484169">
        <w:rPr>
          <w:rFonts w:ascii="Arial" w:hAnsi="Arial" w:cs="Arial"/>
          <w:b/>
          <w:bCs/>
          <w:iCs/>
          <w:sz w:val="22"/>
          <w:szCs w:val="22"/>
        </w:rPr>
        <w:t>7</w:t>
      </w:r>
      <w:r w:rsidRPr="00484169">
        <w:rPr>
          <w:rFonts w:ascii="Arial" w:hAnsi="Arial" w:cs="Arial"/>
          <w:bCs/>
          <w:iCs/>
          <w:sz w:val="22"/>
          <w:szCs w:val="22"/>
        </w:rPr>
        <w:tab/>
      </w:r>
      <w:r w:rsidRPr="00484169">
        <w:rPr>
          <w:rFonts w:ascii="Arial" w:hAnsi="Arial" w:cs="Arial"/>
          <w:b/>
          <w:bCs/>
          <w:iCs/>
          <w:sz w:val="22"/>
          <w:szCs w:val="22"/>
        </w:rPr>
        <w:t>Expansion Loops &amp; Els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484169">
        <w:rPr>
          <w:rFonts w:ascii="Arial" w:hAnsi="Arial" w:cs="Arial"/>
          <w:sz w:val="22"/>
          <w:szCs w:val="22"/>
        </w:rPr>
        <w:t>.</w:t>
      </w:r>
    </w:p>
    <w:p w14:paraId="647C91A5" w14:textId="69D4B928" w:rsidR="008A482F" w:rsidRPr="00484169" w:rsidRDefault="00FA3D21" w:rsidP="00E869F0">
      <w:pPr>
        <w:spacing w:after="160"/>
        <w:ind w:left="720"/>
        <w:rPr>
          <w:rFonts w:ascii="Arial" w:hAnsi="Arial" w:cs="Arial"/>
          <w:sz w:val="22"/>
          <w:szCs w:val="22"/>
        </w:rPr>
      </w:pPr>
      <w:r w:rsidRPr="00484169">
        <w:rPr>
          <w:rFonts w:ascii="Arial" w:hAnsi="Arial" w:cs="Arial"/>
          <w:b/>
          <w:sz w:val="22"/>
          <w:szCs w:val="22"/>
        </w:rPr>
        <w:t>2.0</w:t>
      </w:r>
      <w:r w:rsidR="00484169">
        <w:rPr>
          <w:rFonts w:ascii="Arial" w:hAnsi="Arial" w:cs="Arial"/>
          <w:b/>
          <w:bCs/>
          <w:iCs/>
          <w:sz w:val="22"/>
          <w:szCs w:val="22"/>
        </w:rPr>
        <w:t>8</w:t>
      </w:r>
      <w:r w:rsidRPr="00484169">
        <w:rPr>
          <w:rFonts w:ascii="Arial" w:hAnsi="Arial" w:cs="Arial"/>
          <w:b/>
          <w:sz w:val="22"/>
          <w:szCs w:val="22"/>
        </w:rPr>
        <w:tab/>
      </w:r>
      <w:r w:rsidR="008A482F" w:rsidRPr="00484169">
        <w:rPr>
          <w:rFonts w:ascii="Arial" w:hAnsi="Arial" w:cs="Arial"/>
          <w:b/>
          <w:sz w:val="22"/>
          <w:szCs w:val="22"/>
        </w:rPr>
        <w:t>Fittings</w:t>
      </w:r>
      <w:r w:rsidRPr="00484169">
        <w:rPr>
          <w:rFonts w:ascii="Arial" w:hAnsi="Arial" w:cs="Arial"/>
          <w:b/>
          <w:sz w:val="22"/>
          <w:szCs w:val="22"/>
        </w:rPr>
        <w:t>:</w:t>
      </w:r>
      <w:r w:rsidRPr="00484169">
        <w:rPr>
          <w:rFonts w:ascii="Arial" w:hAnsi="Arial" w:cs="Arial"/>
          <w:sz w:val="22"/>
          <w:szCs w:val="22"/>
        </w:rPr>
        <w:t xml:space="preserve"> </w:t>
      </w:r>
      <w:r w:rsidR="00303611" w:rsidRPr="00484169">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484169">
        <w:rPr>
          <w:rFonts w:ascii="Arial" w:hAnsi="Arial" w:cs="Arial"/>
          <w:sz w:val="22"/>
          <w:szCs w:val="22"/>
        </w:rPr>
        <w:t>.</w:t>
      </w:r>
    </w:p>
    <w:p w14:paraId="786FE66D" w14:textId="6FE55BA0" w:rsidR="00FA3D21" w:rsidRPr="00484169" w:rsidRDefault="00FA3D21" w:rsidP="003F13DC">
      <w:pPr>
        <w:spacing w:after="160"/>
        <w:ind w:left="720"/>
        <w:rPr>
          <w:rFonts w:ascii="Arial" w:hAnsi="Arial" w:cs="Arial"/>
          <w:sz w:val="22"/>
          <w:szCs w:val="22"/>
        </w:rPr>
      </w:pPr>
      <w:r w:rsidRPr="00484169">
        <w:rPr>
          <w:rFonts w:ascii="Arial" w:hAnsi="Arial" w:cs="Arial"/>
          <w:b/>
          <w:sz w:val="22"/>
          <w:szCs w:val="22"/>
        </w:rPr>
        <w:t>2.</w:t>
      </w:r>
      <w:r w:rsidR="00484169">
        <w:rPr>
          <w:rFonts w:ascii="Arial" w:hAnsi="Arial" w:cs="Arial"/>
          <w:b/>
          <w:sz w:val="22"/>
          <w:szCs w:val="22"/>
        </w:rPr>
        <w:t>9</w:t>
      </w:r>
      <w:r w:rsidRPr="00484169">
        <w:rPr>
          <w:rFonts w:ascii="Arial" w:hAnsi="Arial" w:cs="Arial"/>
          <w:b/>
          <w:sz w:val="22"/>
          <w:szCs w:val="22"/>
        </w:rPr>
        <w:tab/>
        <w:t>Anchors</w:t>
      </w:r>
      <w:r w:rsidR="00757C1C" w:rsidRPr="00484169">
        <w:rPr>
          <w:rFonts w:ascii="Arial" w:hAnsi="Arial" w:cs="Arial"/>
          <w:b/>
          <w:sz w:val="22"/>
          <w:szCs w:val="22"/>
        </w:rPr>
        <w:t>:</w:t>
      </w:r>
      <w:r w:rsidRPr="00484169">
        <w:rPr>
          <w:rFonts w:ascii="Arial" w:hAnsi="Arial" w:cs="Arial"/>
          <w:sz w:val="22"/>
          <w:szCs w:val="22"/>
        </w:rPr>
        <w:t xml:space="preserve"> </w:t>
      </w:r>
      <w:r w:rsidR="003F13DC" w:rsidRPr="00484169">
        <w:rPr>
          <w:rFonts w:ascii="Arial" w:hAnsi="Arial" w:cs="Arial"/>
          <w:sz w:val="22"/>
          <w:szCs w:val="22"/>
        </w:rPr>
        <w:t xml:space="preserve">Anchors shall be pre-fabricated onto the piping units and shall be equipped with drain and vent openings at the top and bottom of the anchor plate. Anchor plates shall be made of minimum ½” steel plate. </w:t>
      </w:r>
      <w:proofErr w:type="spellStart"/>
      <w:r w:rsidR="003F13DC" w:rsidRPr="00484169">
        <w:rPr>
          <w:rFonts w:ascii="Arial" w:hAnsi="Arial" w:cs="Arial"/>
          <w:sz w:val="22"/>
          <w:szCs w:val="22"/>
        </w:rPr>
        <w:t>Amerlock</w:t>
      </w:r>
      <w:proofErr w:type="spellEnd"/>
      <w:r w:rsidR="003F13DC" w:rsidRPr="00484169">
        <w:rPr>
          <w:rFonts w:ascii="Arial" w:hAnsi="Arial" w:cs="Arial"/>
          <w:sz w:val="22"/>
          <w:szCs w:val="22"/>
          <w:vertAlign w:val="superscript"/>
        </w:rPr>
        <w:t>®</w:t>
      </w:r>
      <w:r w:rsidR="003F13DC" w:rsidRPr="00484169">
        <w:rPr>
          <w:rFonts w:ascii="Arial" w:hAnsi="Arial" w:cs="Arial"/>
          <w:sz w:val="22"/>
          <w:szCs w:val="22"/>
        </w:rPr>
        <w:t xml:space="preserve"> epoxy coating on anchor plates is optional.</w:t>
      </w:r>
    </w:p>
    <w:p w14:paraId="21309CA3" w14:textId="07EAB8A6" w:rsidR="00692A3E" w:rsidRPr="00484169" w:rsidRDefault="00E869F0" w:rsidP="003F13DC">
      <w:pPr>
        <w:spacing w:after="160"/>
        <w:ind w:left="720"/>
        <w:rPr>
          <w:rFonts w:ascii="Arial" w:hAnsi="Arial" w:cs="Arial"/>
          <w:bCs/>
          <w:iCs/>
          <w:sz w:val="22"/>
          <w:szCs w:val="22"/>
        </w:rPr>
      </w:pPr>
      <w:r w:rsidRPr="00484169">
        <w:rPr>
          <w:rFonts w:ascii="Arial" w:hAnsi="Arial" w:cs="Arial"/>
          <w:b/>
          <w:bCs/>
          <w:iCs/>
          <w:sz w:val="22"/>
          <w:szCs w:val="22"/>
        </w:rPr>
        <w:t>2.1</w:t>
      </w:r>
      <w:r w:rsidR="00484169">
        <w:rPr>
          <w:rFonts w:ascii="Arial" w:hAnsi="Arial" w:cs="Arial"/>
          <w:b/>
          <w:bCs/>
          <w:iCs/>
          <w:sz w:val="22"/>
          <w:szCs w:val="22"/>
        </w:rPr>
        <w:t>0</w:t>
      </w:r>
      <w:r w:rsidR="008A482F" w:rsidRPr="00484169">
        <w:rPr>
          <w:rFonts w:ascii="Arial" w:hAnsi="Arial" w:cs="Arial"/>
          <w:b/>
          <w:sz w:val="22"/>
          <w:szCs w:val="22"/>
        </w:rPr>
        <w:tab/>
      </w:r>
      <w:r w:rsidR="00692A3E" w:rsidRPr="00484169">
        <w:rPr>
          <w:rFonts w:ascii="Arial" w:hAnsi="Arial" w:cs="Arial"/>
          <w:b/>
          <w:sz w:val="22"/>
          <w:szCs w:val="22"/>
        </w:rPr>
        <w:t>End Seal</w:t>
      </w:r>
      <w:r w:rsidR="00F20041" w:rsidRPr="00484169">
        <w:rPr>
          <w:rFonts w:ascii="Arial" w:hAnsi="Arial" w:cs="Arial"/>
          <w:b/>
          <w:sz w:val="22"/>
          <w:szCs w:val="22"/>
        </w:rPr>
        <w:t xml:space="preserve"> and Gland Seals</w:t>
      </w:r>
      <w:r w:rsidR="008A482F" w:rsidRPr="00484169">
        <w:rPr>
          <w:rFonts w:ascii="Arial" w:hAnsi="Arial" w:cs="Arial"/>
          <w:b/>
          <w:sz w:val="22"/>
          <w:szCs w:val="22"/>
        </w:rPr>
        <w:t>:</w:t>
      </w:r>
      <w:r w:rsidR="008A482F" w:rsidRPr="00484169">
        <w:rPr>
          <w:rFonts w:ascii="Arial" w:hAnsi="Arial" w:cs="Arial"/>
          <w:sz w:val="22"/>
          <w:szCs w:val="22"/>
        </w:rPr>
        <w:t xml:space="preserve"> </w:t>
      </w:r>
      <w:r w:rsidR="003F13DC" w:rsidRPr="00484169">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with drain and vent openings on the vertical center line of the mounting plate. Factory coating with </w:t>
      </w:r>
      <w:proofErr w:type="spellStart"/>
      <w:r w:rsidR="003F13DC" w:rsidRPr="00484169">
        <w:rPr>
          <w:rFonts w:ascii="Arial" w:hAnsi="Arial" w:cs="Arial"/>
          <w:bCs/>
          <w:iCs/>
          <w:sz w:val="22"/>
          <w:szCs w:val="22"/>
        </w:rPr>
        <w:t>Amerlock</w:t>
      </w:r>
      <w:proofErr w:type="spellEnd"/>
      <w:r w:rsidR="003F13DC" w:rsidRPr="00484169">
        <w:rPr>
          <w:rFonts w:ascii="Arial" w:hAnsi="Arial" w:cs="Arial"/>
          <w:bCs/>
          <w:iCs/>
          <w:sz w:val="22"/>
          <w:szCs w:val="22"/>
          <w:vertAlign w:val="superscript"/>
        </w:rPr>
        <w:t>®</w:t>
      </w:r>
      <w:r w:rsidR="003F13DC" w:rsidRPr="00484169">
        <w:rPr>
          <w:rFonts w:ascii="Arial" w:hAnsi="Arial" w:cs="Arial"/>
          <w:bCs/>
          <w:iCs/>
          <w:sz w:val="22"/>
          <w:szCs w:val="22"/>
        </w:rPr>
        <w:t xml:space="preserve"> epoxy is optional. </w:t>
      </w:r>
    </w:p>
    <w:p w14:paraId="768FB6C7" w14:textId="574DB472" w:rsidR="008A482F" w:rsidRPr="00484169" w:rsidRDefault="00692A3E" w:rsidP="00484169">
      <w:pPr>
        <w:spacing w:after="160"/>
        <w:ind w:left="720"/>
        <w:rPr>
          <w:rFonts w:ascii="Arial" w:hAnsi="Arial" w:cs="Arial"/>
          <w:bCs/>
          <w:iCs/>
          <w:sz w:val="22"/>
          <w:szCs w:val="22"/>
        </w:rPr>
      </w:pPr>
      <w:r w:rsidRPr="00484169">
        <w:rPr>
          <w:rFonts w:ascii="Arial" w:hAnsi="Arial" w:cs="Arial"/>
          <w:b/>
          <w:sz w:val="22"/>
          <w:szCs w:val="22"/>
        </w:rPr>
        <w:t>2</w:t>
      </w:r>
      <w:r w:rsidR="00E869F0" w:rsidRPr="00484169">
        <w:rPr>
          <w:rFonts w:ascii="Arial" w:hAnsi="Arial" w:cs="Arial"/>
          <w:b/>
          <w:bCs/>
          <w:iCs/>
          <w:sz w:val="22"/>
          <w:szCs w:val="22"/>
        </w:rPr>
        <w:t>.</w:t>
      </w:r>
      <w:r w:rsidR="00484169">
        <w:rPr>
          <w:rFonts w:ascii="Arial" w:hAnsi="Arial" w:cs="Arial"/>
          <w:b/>
          <w:bCs/>
          <w:iCs/>
          <w:sz w:val="22"/>
          <w:szCs w:val="22"/>
        </w:rPr>
        <w:t>11</w:t>
      </w:r>
      <w:r w:rsidR="008A482F" w:rsidRPr="00484169">
        <w:rPr>
          <w:rFonts w:ascii="Arial" w:hAnsi="Arial" w:cs="Arial"/>
          <w:b/>
          <w:sz w:val="22"/>
          <w:szCs w:val="22"/>
        </w:rPr>
        <w:tab/>
        <w:t>Field Tests:</w:t>
      </w:r>
      <w:r w:rsidR="008A482F" w:rsidRPr="00484169">
        <w:rPr>
          <w:rFonts w:ascii="Arial" w:hAnsi="Arial" w:cs="Arial"/>
          <w:sz w:val="22"/>
          <w:szCs w:val="22"/>
        </w:rPr>
        <w:t xml:space="preserve"> </w:t>
      </w:r>
      <w:r w:rsidR="00484169" w:rsidRPr="00484169">
        <w:rPr>
          <w:rFonts w:ascii="Arial" w:hAnsi="Arial" w:cs="Arial"/>
          <w:bCs/>
          <w:iCs/>
          <w:sz w:val="22"/>
          <w:szCs w:val="22"/>
        </w:rPr>
        <w:t>The carrier pipe shall be field tested hydrostatically to 1-1/2 times the working pressure of the line or as specified. The</w:t>
      </w:r>
      <w:r w:rsidR="00484169">
        <w:rPr>
          <w:rFonts w:ascii="Arial" w:hAnsi="Arial" w:cs="Arial"/>
          <w:bCs/>
          <w:iCs/>
          <w:sz w:val="22"/>
          <w:szCs w:val="22"/>
        </w:rPr>
        <w:t xml:space="preserve"> </w:t>
      </w:r>
      <w:r w:rsidR="00484169" w:rsidRPr="00484169">
        <w:rPr>
          <w:rFonts w:ascii="Arial" w:hAnsi="Arial" w:cs="Arial"/>
          <w:bCs/>
          <w:iCs/>
          <w:sz w:val="22"/>
          <w:szCs w:val="22"/>
        </w:rPr>
        <w:t xml:space="preserve">steel inner conduit casing shall be tested with air at 15 </w:t>
      </w:r>
      <w:proofErr w:type="spellStart"/>
      <w:r w:rsidR="00484169" w:rsidRPr="00484169">
        <w:rPr>
          <w:rFonts w:ascii="Arial" w:hAnsi="Arial" w:cs="Arial"/>
          <w:bCs/>
          <w:iCs/>
          <w:sz w:val="22"/>
          <w:szCs w:val="22"/>
        </w:rPr>
        <w:t>psig</w:t>
      </w:r>
      <w:proofErr w:type="spellEnd"/>
      <w:r w:rsidR="00484169" w:rsidRPr="00484169">
        <w:rPr>
          <w:rFonts w:ascii="Arial" w:hAnsi="Arial" w:cs="Arial"/>
          <w:bCs/>
          <w:iCs/>
          <w:sz w:val="22"/>
          <w:szCs w:val="22"/>
        </w:rPr>
        <w:t>. All leaks shall be repaired and the test repeated. After test, all field joints shall be insulated and sealed water tight.</w:t>
      </w:r>
    </w:p>
    <w:p w14:paraId="566DDFC9" w14:textId="7FAC5EA6" w:rsidR="00484169" w:rsidRDefault="008A482F" w:rsidP="00484169">
      <w:pPr>
        <w:ind w:left="720"/>
        <w:rPr>
          <w:rFonts w:ascii="Arial" w:hAnsi="Arial" w:cs="Arial"/>
          <w:sz w:val="22"/>
          <w:szCs w:val="22"/>
        </w:rPr>
      </w:pPr>
      <w:r w:rsidRPr="00484169">
        <w:rPr>
          <w:rFonts w:ascii="Arial" w:hAnsi="Arial" w:cs="Arial"/>
          <w:b/>
          <w:sz w:val="22"/>
          <w:szCs w:val="22"/>
        </w:rPr>
        <w:t>2.</w:t>
      </w:r>
      <w:r w:rsidR="00E869F0" w:rsidRPr="00484169">
        <w:rPr>
          <w:rFonts w:ascii="Arial" w:hAnsi="Arial" w:cs="Arial"/>
          <w:b/>
          <w:sz w:val="22"/>
          <w:szCs w:val="22"/>
        </w:rPr>
        <w:t>1</w:t>
      </w:r>
      <w:r w:rsidR="00484169">
        <w:rPr>
          <w:rFonts w:ascii="Arial" w:hAnsi="Arial" w:cs="Arial"/>
          <w:b/>
          <w:sz w:val="22"/>
          <w:szCs w:val="22"/>
        </w:rPr>
        <w:t>2</w:t>
      </w:r>
      <w:r w:rsidR="00692A3E" w:rsidRPr="00484169">
        <w:rPr>
          <w:rFonts w:ascii="Arial" w:hAnsi="Arial" w:cs="Arial"/>
          <w:b/>
          <w:sz w:val="22"/>
          <w:szCs w:val="22"/>
        </w:rPr>
        <w:tab/>
      </w:r>
      <w:r w:rsidRPr="00484169">
        <w:rPr>
          <w:rFonts w:ascii="Arial" w:hAnsi="Arial" w:cs="Arial"/>
          <w:b/>
          <w:sz w:val="22"/>
          <w:szCs w:val="22"/>
        </w:rPr>
        <w:t xml:space="preserve">Back Fill: </w:t>
      </w:r>
      <w:r w:rsidR="0018342D" w:rsidRPr="00484169">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376C827B" w14:textId="77777777" w:rsidR="00484169" w:rsidRDefault="00484169" w:rsidP="00484169">
      <w:pPr>
        <w:ind w:firstLine="720"/>
        <w:rPr>
          <w:rFonts w:ascii="Arial" w:hAnsi="Arial" w:cs="Arial"/>
          <w:b/>
          <w:sz w:val="22"/>
          <w:szCs w:val="22"/>
        </w:rPr>
      </w:pPr>
    </w:p>
    <w:p w14:paraId="74F54D67" w14:textId="3A068DBA" w:rsidR="00484169" w:rsidRDefault="00E869F0" w:rsidP="00484169">
      <w:pPr>
        <w:ind w:left="720"/>
        <w:rPr>
          <w:rFonts w:ascii="Arial" w:hAnsi="Arial" w:cs="Arial"/>
          <w:sz w:val="22"/>
          <w:szCs w:val="22"/>
        </w:rPr>
      </w:pPr>
      <w:r w:rsidRPr="00484169">
        <w:rPr>
          <w:rFonts w:ascii="Arial" w:hAnsi="Arial" w:cs="Arial"/>
          <w:b/>
          <w:sz w:val="22"/>
          <w:szCs w:val="22"/>
        </w:rPr>
        <w:t>2.1</w:t>
      </w:r>
      <w:r w:rsidR="00484169">
        <w:rPr>
          <w:rFonts w:ascii="Arial" w:hAnsi="Arial" w:cs="Arial"/>
          <w:b/>
          <w:sz w:val="22"/>
          <w:szCs w:val="22"/>
        </w:rPr>
        <w:t>3</w:t>
      </w:r>
      <w:r w:rsidR="008A482F" w:rsidRPr="00484169">
        <w:rPr>
          <w:rFonts w:ascii="Arial" w:hAnsi="Arial" w:cs="Arial"/>
          <w:b/>
          <w:sz w:val="22"/>
          <w:szCs w:val="22"/>
        </w:rPr>
        <w:tab/>
        <w:t>Installation:</w:t>
      </w:r>
      <w:r w:rsidR="008A482F" w:rsidRPr="00484169">
        <w:rPr>
          <w:rFonts w:ascii="Arial" w:hAnsi="Arial" w:cs="Arial"/>
          <w:sz w:val="22"/>
          <w:szCs w:val="22"/>
        </w:rPr>
        <w:t xml:space="preserve"> </w:t>
      </w:r>
      <w:r w:rsidR="0018342D" w:rsidRPr="00484169">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D34BB38" w14:textId="77777777" w:rsidR="00484169" w:rsidRDefault="00484169" w:rsidP="00484169">
      <w:pPr>
        <w:ind w:left="720"/>
        <w:rPr>
          <w:rFonts w:ascii="Arial" w:hAnsi="Arial" w:cs="Arial"/>
          <w:b/>
          <w:bCs/>
          <w:sz w:val="22"/>
          <w:szCs w:val="22"/>
        </w:rPr>
      </w:pPr>
    </w:p>
    <w:p w14:paraId="66E510C8" w14:textId="1E4204CF" w:rsidR="00484169" w:rsidRDefault="00484169" w:rsidP="00484169">
      <w:pPr>
        <w:ind w:left="720"/>
        <w:rPr>
          <w:rFonts w:ascii="Arial" w:hAnsi="Arial" w:cs="Arial"/>
          <w:sz w:val="22"/>
          <w:szCs w:val="22"/>
        </w:rPr>
      </w:pPr>
      <w:r w:rsidRPr="00484169">
        <w:rPr>
          <w:rFonts w:ascii="Arial" w:hAnsi="Arial" w:cs="Arial"/>
          <w:b/>
          <w:bCs/>
          <w:sz w:val="22"/>
          <w:szCs w:val="22"/>
        </w:rPr>
        <w:t>2.1</w:t>
      </w:r>
      <w:r>
        <w:rPr>
          <w:rFonts w:ascii="Arial" w:hAnsi="Arial" w:cs="Arial"/>
          <w:b/>
          <w:bCs/>
          <w:sz w:val="22"/>
          <w:szCs w:val="22"/>
        </w:rPr>
        <w:t>4</w:t>
      </w:r>
      <w:r w:rsidRPr="00484169">
        <w:rPr>
          <w:rFonts w:ascii="Arial" w:hAnsi="Arial" w:cs="Arial"/>
          <w:b/>
          <w:bCs/>
          <w:sz w:val="22"/>
          <w:szCs w:val="22"/>
        </w:rPr>
        <w:tab/>
      </w:r>
      <w:proofErr w:type="spellStart"/>
      <w:r w:rsidRPr="00484169">
        <w:rPr>
          <w:rFonts w:ascii="Arial" w:hAnsi="Arial" w:cs="Arial"/>
          <w:b/>
          <w:bCs/>
          <w:sz w:val="22"/>
          <w:szCs w:val="22"/>
        </w:rPr>
        <w:t>RhinoJoints</w:t>
      </w:r>
      <w:proofErr w:type="spellEnd"/>
      <w:r w:rsidRPr="00484169">
        <w:rPr>
          <w:rFonts w:ascii="Arial" w:hAnsi="Arial" w:cs="Arial"/>
          <w:b/>
          <w:bCs/>
          <w:sz w:val="22"/>
          <w:szCs w:val="22"/>
        </w:rPr>
        <w:t xml:space="preserve"> (optional):</w:t>
      </w:r>
      <w:r w:rsidRPr="00484169">
        <w:rPr>
          <w:rFonts w:ascii="Arial" w:hAnsi="Arial" w:cs="Arial"/>
          <w:b/>
          <w:sz w:val="22"/>
          <w:szCs w:val="22"/>
        </w:rPr>
        <w:t xml:space="preserve"> </w:t>
      </w:r>
      <w:r w:rsidRPr="00484169">
        <w:rPr>
          <w:rFonts w:ascii="Arial" w:hAnsi="Arial" w:cs="Arial"/>
          <w:sz w:val="22"/>
          <w:szCs w:val="22"/>
        </w:rPr>
        <w:t xml:space="preserve">Insulating of all straight joints shall be </w:t>
      </w:r>
      <w:proofErr w:type="spellStart"/>
      <w:r w:rsidRPr="00484169">
        <w:rPr>
          <w:rFonts w:ascii="Arial" w:hAnsi="Arial" w:cs="Arial"/>
          <w:sz w:val="22"/>
          <w:szCs w:val="22"/>
        </w:rPr>
        <w:t>RhinoJoints</w:t>
      </w:r>
      <w:proofErr w:type="spellEnd"/>
      <w:r w:rsidRPr="00484169">
        <w:rPr>
          <w:rFonts w:ascii="Arial" w:hAnsi="Arial" w:cs="Arial"/>
          <w:sz w:val="22"/>
          <w:szCs w:val="22"/>
        </w:rPr>
        <w:t xml:space="preserve"> by </w:t>
      </w:r>
      <w:proofErr w:type="spellStart"/>
      <w:r w:rsidRPr="00484169">
        <w:rPr>
          <w:rFonts w:ascii="Arial" w:hAnsi="Arial" w:cs="Arial"/>
          <w:sz w:val="22"/>
          <w:szCs w:val="22"/>
        </w:rPr>
        <w:t>Rovanco</w:t>
      </w:r>
      <w:proofErr w:type="spellEnd"/>
      <w:r w:rsidRPr="00484169">
        <w:rPr>
          <w:rFonts w:ascii="Arial" w:hAnsi="Arial" w:cs="Arial"/>
          <w:sz w:val="22"/>
          <w:szCs w:val="22"/>
        </w:rPr>
        <w:t xml:space="preserve"> or approved equal. Joint shall be certified EN 489, certification required at bid time.</w:t>
      </w:r>
    </w:p>
    <w:p w14:paraId="2BFC6E61" w14:textId="77777777" w:rsidR="00484169" w:rsidRDefault="00484169" w:rsidP="00484169">
      <w:pPr>
        <w:ind w:left="720"/>
        <w:rPr>
          <w:rFonts w:ascii="Arial" w:hAnsi="Arial" w:cs="Arial"/>
          <w:b/>
          <w:bCs/>
          <w:sz w:val="22"/>
          <w:szCs w:val="22"/>
        </w:rPr>
      </w:pPr>
    </w:p>
    <w:p w14:paraId="063C917E" w14:textId="7A1AC898" w:rsidR="008A482F" w:rsidRPr="00484169" w:rsidRDefault="0018342D" w:rsidP="00484169">
      <w:pPr>
        <w:ind w:left="720"/>
        <w:rPr>
          <w:rFonts w:ascii="Arial" w:hAnsi="Arial" w:cs="Arial"/>
          <w:sz w:val="22"/>
          <w:szCs w:val="22"/>
        </w:rPr>
      </w:pPr>
      <w:r w:rsidRPr="00484169">
        <w:rPr>
          <w:rFonts w:ascii="Arial" w:hAnsi="Arial" w:cs="Arial"/>
          <w:b/>
          <w:sz w:val="22"/>
          <w:szCs w:val="22"/>
        </w:rPr>
        <w:t>2.15</w:t>
      </w:r>
      <w:r w:rsidRPr="00484169">
        <w:rPr>
          <w:rFonts w:ascii="Arial" w:hAnsi="Arial" w:cs="Arial"/>
          <w:b/>
          <w:bCs/>
          <w:iCs/>
          <w:sz w:val="22"/>
          <w:szCs w:val="22"/>
        </w:rPr>
        <w:tab/>
        <w:t>Leak Detection (optional):</w:t>
      </w:r>
      <w:r w:rsidRPr="00484169">
        <w:rPr>
          <w:rFonts w:ascii="Arial" w:hAnsi="Arial" w:cs="Arial"/>
          <w:bCs/>
          <w:iCs/>
          <w:sz w:val="22"/>
          <w:szCs w:val="22"/>
        </w:rPr>
        <w:t xml:space="preserve"> Contact </w:t>
      </w:r>
      <w:proofErr w:type="spellStart"/>
      <w:r w:rsidRPr="00484169">
        <w:rPr>
          <w:rFonts w:ascii="Arial" w:hAnsi="Arial" w:cs="Arial"/>
          <w:bCs/>
          <w:iCs/>
          <w:sz w:val="22"/>
          <w:szCs w:val="22"/>
        </w:rPr>
        <w:t>Rovanco</w:t>
      </w:r>
      <w:proofErr w:type="spellEnd"/>
      <w:r w:rsidRPr="00484169">
        <w:rPr>
          <w:rFonts w:ascii="Arial" w:hAnsi="Arial" w:cs="Arial"/>
          <w:bCs/>
          <w:iCs/>
          <w:sz w:val="22"/>
          <w:szCs w:val="22"/>
        </w:rPr>
        <w:t xml:space="preserve"> for optional Leak Detection.</w:t>
      </w:r>
    </w:p>
    <w:p w14:paraId="220DA2BA" w14:textId="77777777" w:rsidR="00484169" w:rsidRDefault="00484169" w:rsidP="00484169">
      <w:pPr>
        <w:rPr>
          <w:rFonts w:ascii="Arial" w:hAnsi="Arial" w:cs="Arial"/>
          <w:b/>
          <w:sz w:val="22"/>
          <w:szCs w:val="22"/>
        </w:rPr>
      </w:pPr>
    </w:p>
    <w:p w14:paraId="2AFFBFBF" w14:textId="281873D6" w:rsidR="00484169" w:rsidRPr="00484169" w:rsidRDefault="00E869F0" w:rsidP="00484169">
      <w:pPr>
        <w:ind w:left="720"/>
        <w:rPr>
          <w:rFonts w:ascii="Arial" w:hAnsi="Arial" w:cs="Arial"/>
          <w:bCs/>
          <w:iCs/>
          <w:sz w:val="22"/>
          <w:szCs w:val="22"/>
        </w:rPr>
      </w:pPr>
      <w:r w:rsidRPr="00484169">
        <w:rPr>
          <w:rFonts w:ascii="Arial" w:hAnsi="Arial" w:cs="Arial"/>
          <w:b/>
          <w:sz w:val="22"/>
          <w:szCs w:val="22"/>
        </w:rPr>
        <w:t>2.1</w:t>
      </w:r>
      <w:r w:rsidR="0018342D" w:rsidRPr="00484169">
        <w:rPr>
          <w:rFonts w:ascii="Arial" w:hAnsi="Arial" w:cs="Arial"/>
          <w:b/>
          <w:sz w:val="22"/>
          <w:szCs w:val="22"/>
        </w:rPr>
        <w:t>6</w:t>
      </w:r>
      <w:r w:rsidR="008A482F" w:rsidRPr="00484169">
        <w:rPr>
          <w:rFonts w:ascii="Arial" w:hAnsi="Arial" w:cs="Arial"/>
          <w:b/>
          <w:sz w:val="22"/>
          <w:szCs w:val="22"/>
        </w:rPr>
        <w:tab/>
      </w:r>
      <w:r w:rsidR="00FA3D21" w:rsidRPr="00484169">
        <w:rPr>
          <w:rFonts w:ascii="Arial" w:hAnsi="Arial" w:cs="Arial"/>
          <w:b/>
          <w:sz w:val="22"/>
          <w:szCs w:val="22"/>
        </w:rPr>
        <w:t>Approved Vendors:</w:t>
      </w:r>
      <w:r w:rsidR="00FA3D21" w:rsidRPr="00484169">
        <w:rPr>
          <w:rFonts w:ascii="Arial" w:hAnsi="Arial" w:cs="Arial"/>
          <w:sz w:val="22"/>
          <w:szCs w:val="22"/>
        </w:rPr>
        <w:t xml:space="preserve"> </w:t>
      </w:r>
      <w:r w:rsidR="00484169" w:rsidRPr="00484169">
        <w:rPr>
          <w:rFonts w:ascii="Arial" w:hAnsi="Arial" w:cs="Arial"/>
          <w:bCs/>
          <w:iCs/>
          <w:sz w:val="22"/>
          <w:szCs w:val="22"/>
        </w:rPr>
        <w:t xml:space="preserve">Insul-800 manufactured by </w:t>
      </w:r>
      <w:proofErr w:type="spellStart"/>
      <w:r w:rsidR="00484169" w:rsidRPr="00484169">
        <w:rPr>
          <w:rFonts w:ascii="Arial" w:hAnsi="Arial" w:cs="Arial"/>
          <w:bCs/>
          <w:iCs/>
          <w:sz w:val="22"/>
          <w:szCs w:val="22"/>
        </w:rPr>
        <w:t>Rovanco</w:t>
      </w:r>
      <w:proofErr w:type="spellEnd"/>
      <w:r w:rsidR="00484169" w:rsidRPr="00484169">
        <w:rPr>
          <w:rFonts w:ascii="Arial" w:hAnsi="Arial" w:cs="Arial"/>
          <w:bCs/>
          <w:iCs/>
          <w:sz w:val="22"/>
          <w:szCs w:val="22"/>
        </w:rPr>
        <w:t xml:space="preserve">, Joliet, Illinois, 815-741-6700, or approved, ISO Certified, equal. Any alternative supplier wishing to be approved as an equal must submit their technical data, including HDPE outer jacket and polyisocyanurate insulation material test reports, and must have a </w:t>
      </w:r>
      <w:r w:rsidR="00797B42">
        <w:rPr>
          <w:rFonts w:ascii="Arial" w:hAnsi="Arial" w:cs="Arial"/>
          <w:bCs/>
          <w:iCs/>
          <w:sz w:val="22"/>
          <w:szCs w:val="22"/>
        </w:rPr>
        <w:t>5</w:t>
      </w:r>
      <w:bookmarkStart w:id="0" w:name="_GoBack"/>
      <w:bookmarkEnd w:id="0"/>
      <w:r w:rsidR="00484169">
        <w:rPr>
          <w:rFonts w:ascii="Arial" w:hAnsi="Arial" w:cs="Arial"/>
          <w:bCs/>
          <w:iCs/>
          <w:sz w:val="22"/>
          <w:szCs w:val="22"/>
        </w:rPr>
        <w:t>-y</w:t>
      </w:r>
      <w:r w:rsidR="00484169" w:rsidRPr="00484169">
        <w:rPr>
          <w:rFonts w:ascii="Arial" w:hAnsi="Arial" w:cs="Arial"/>
          <w:bCs/>
          <w:iCs/>
          <w:sz w:val="22"/>
          <w:szCs w:val="22"/>
        </w:rPr>
        <w:t>ear warranty.</w:t>
      </w:r>
    </w:p>
    <w:p w14:paraId="306BBEEE" w14:textId="77777777" w:rsidR="00484169" w:rsidRPr="00484169" w:rsidRDefault="00484169" w:rsidP="00484169">
      <w:pPr>
        <w:ind w:left="720"/>
        <w:rPr>
          <w:rFonts w:ascii="Arial" w:hAnsi="Arial" w:cs="Arial"/>
          <w:bCs/>
          <w:iCs/>
          <w:sz w:val="22"/>
          <w:szCs w:val="22"/>
        </w:rPr>
      </w:pPr>
      <w:r w:rsidRPr="00484169">
        <w:rPr>
          <w:rFonts w:ascii="Arial" w:hAnsi="Arial" w:cs="Arial"/>
          <w:bCs/>
          <w:iCs/>
          <w:sz w:val="22"/>
          <w:szCs w:val="22"/>
        </w:rPr>
        <w:t> </w:t>
      </w:r>
    </w:p>
    <w:p w14:paraId="60DF98A7" w14:textId="402080C5" w:rsidR="00FA3D21" w:rsidRPr="00484169" w:rsidRDefault="00484169" w:rsidP="00484169">
      <w:pPr>
        <w:ind w:left="720"/>
        <w:rPr>
          <w:rFonts w:ascii="Arial" w:hAnsi="Arial" w:cs="Arial"/>
          <w:bCs/>
          <w:iCs/>
          <w:sz w:val="22"/>
          <w:szCs w:val="22"/>
        </w:rPr>
      </w:pPr>
      <w:r w:rsidRPr="00484169">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r>
        <w:rPr>
          <w:rFonts w:ascii="Arial" w:hAnsi="Arial" w:cs="Arial"/>
          <w:bCs/>
          <w:iCs/>
          <w:sz w:val="22"/>
          <w:szCs w:val="22"/>
        </w:rPr>
        <w:t>.</w:t>
      </w:r>
    </w:p>
    <w:sectPr w:rsidR="00FA3D21" w:rsidRPr="00484169"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5B90B" w14:textId="77777777" w:rsidR="0007749D" w:rsidRDefault="0007749D" w:rsidP="00721F01">
      <w:r>
        <w:separator/>
      </w:r>
    </w:p>
  </w:endnote>
  <w:endnote w:type="continuationSeparator" w:id="0">
    <w:p w14:paraId="20EEDEC0" w14:textId="77777777" w:rsidR="0007749D" w:rsidRDefault="0007749D"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E3DE" w14:textId="77777777" w:rsidR="0007749D" w:rsidRDefault="0007749D" w:rsidP="00721F01">
      <w:r>
        <w:separator/>
      </w:r>
    </w:p>
  </w:footnote>
  <w:footnote w:type="continuationSeparator" w:id="0">
    <w:p w14:paraId="517830DB" w14:textId="77777777" w:rsidR="0007749D" w:rsidRDefault="0007749D"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964469"/>
    <w:multiLevelType w:val="hybridMultilevel"/>
    <w:tmpl w:val="8488BB38"/>
    <w:lvl w:ilvl="0" w:tplc="E614234E">
      <w:start w:val="1"/>
      <w:numFmt w:val="bullet"/>
      <w:lvlText w:val="•"/>
      <w:lvlJc w:val="left"/>
      <w:pPr>
        <w:tabs>
          <w:tab w:val="num" w:pos="720"/>
        </w:tabs>
        <w:ind w:left="720" w:hanging="360"/>
      </w:pPr>
      <w:rPr>
        <w:rFonts w:ascii="Times New Roman" w:hAnsi="Times New Roman" w:hint="default"/>
      </w:rPr>
    </w:lvl>
    <w:lvl w:ilvl="1" w:tplc="DCF89F90" w:tentative="1">
      <w:start w:val="1"/>
      <w:numFmt w:val="bullet"/>
      <w:lvlText w:val="•"/>
      <w:lvlJc w:val="left"/>
      <w:pPr>
        <w:tabs>
          <w:tab w:val="num" w:pos="1440"/>
        </w:tabs>
        <w:ind w:left="1440" w:hanging="360"/>
      </w:pPr>
      <w:rPr>
        <w:rFonts w:ascii="Times New Roman" w:hAnsi="Times New Roman" w:hint="default"/>
      </w:rPr>
    </w:lvl>
    <w:lvl w:ilvl="2" w:tplc="D5CA50A6" w:tentative="1">
      <w:start w:val="1"/>
      <w:numFmt w:val="bullet"/>
      <w:lvlText w:val="•"/>
      <w:lvlJc w:val="left"/>
      <w:pPr>
        <w:tabs>
          <w:tab w:val="num" w:pos="2160"/>
        </w:tabs>
        <w:ind w:left="2160" w:hanging="360"/>
      </w:pPr>
      <w:rPr>
        <w:rFonts w:ascii="Times New Roman" w:hAnsi="Times New Roman" w:hint="default"/>
      </w:rPr>
    </w:lvl>
    <w:lvl w:ilvl="3" w:tplc="69D6D806" w:tentative="1">
      <w:start w:val="1"/>
      <w:numFmt w:val="bullet"/>
      <w:lvlText w:val="•"/>
      <w:lvlJc w:val="left"/>
      <w:pPr>
        <w:tabs>
          <w:tab w:val="num" w:pos="2880"/>
        </w:tabs>
        <w:ind w:left="2880" w:hanging="360"/>
      </w:pPr>
      <w:rPr>
        <w:rFonts w:ascii="Times New Roman" w:hAnsi="Times New Roman" w:hint="default"/>
      </w:rPr>
    </w:lvl>
    <w:lvl w:ilvl="4" w:tplc="EB70C528" w:tentative="1">
      <w:start w:val="1"/>
      <w:numFmt w:val="bullet"/>
      <w:lvlText w:val="•"/>
      <w:lvlJc w:val="left"/>
      <w:pPr>
        <w:tabs>
          <w:tab w:val="num" w:pos="3600"/>
        </w:tabs>
        <w:ind w:left="3600" w:hanging="360"/>
      </w:pPr>
      <w:rPr>
        <w:rFonts w:ascii="Times New Roman" w:hAnsi="Times New Roman" w:hint="default"/>
      </w:rPr>
    </w:lvl>
    <w:lvl w:ilvl="5" w:tplc="059EF050" w:tentative="1">
      <w:start w:val="1"/>
      <w:numFmt w:val="bullet"/>
      <w:lvlText w:val="•"/>
      <w:lvlJc w:val="left"/>
      <w:pPr>
        <w:tabs>
          <w:tab w:val="num" w:pos="4320"/>
        </w:tabs>
        <w:ind w:left="4320" w:hanging="360"/>
      </w:pPr>
      <w:rPr>
        <w:rFonts w:ascii="Times New Roman" w:hAnsi="Times New Roman" w:hint="default"/>
      </w:rPr>
    </w:lvl>
    <w:lvl w:ilvl="6" w:tplc="B8C0147A" w:tentative="1">
      <w:start w:val="1"/>
      <w:numFmt w:val="bullet"/>
      <w:lvlText w:val="•"/>
      <w:lvlJc w:val="left"/>
      <w:pPr>
        <w:tabs>
          <w:tab w:val="num" w:pos="5040"/>
        </w:tabs>
        <w:ind w:left="5040" w:hanging="360"/>
      </w:pPr>
      <w:rPr>
        <w:rFonts w:ascii="Times New Roman" w:hAnsi="Times New Roman" w:hint="default"/>
      </w:rPr>
    </w:lvl>
    <w:lvl w:ilvl="7" w:tplc="E67EFBA6" w:tentative="1">
      <w:start w:val="1"/>
      <w:numFmt w:val="bullet"/>
      <w:lvlText w:val="•"/>
      <w:lvlJc w:val="left"/>
      <w:pPr>
        <w:tabs>
          <w:tab w:val="num" w:pos="5760"/>
        </w:tabs>
        <w:ind w:left="5760" w:hanging="360"/>
      </w:pPr>
      <w:rPr>
        <w:rFonts w:ascii="Times New Roman" w:hAnsi="Times New Roman" w:hint="default"/>
      </w:rPr>
    </w:lvl>
    <w:lvl w:ilvl="8" w:tplc="9CB2FD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7"/>
  </w:num>
  <w:num w:numId="2">
    <w:abstractNumId w:val="24"/>
  </w:num>
  <w:num w:numId="3">
    <w:abstractNumId w:val="25"/>
  </w:num>
  <w:num w:numId="4">
    <w:abstractNumId w:val="15"/>
  </w:num>
  <w:num w:numId="5">
    <w:abstractNumId w:val="14"/>
  </w:num>
  <w:num w:numId="6">
    <w:abstractNumId w:val="8"/>
  </w:num>
  <w:num w:numId="7">
    <w:abstractNumId w:val="29"/>
  </w:num>
  <w:num w:numId="8">
    <w:abstractNumId w:val="18"/>
  </w:num>
  <w:num w:numId="9">
    <w:abstractNumId w:val="3"/>
  </w:num>
  <w:num w:numId="10">
    <w:abstractNumId w:val="2"/>
  </w:num>
  <w:num w:numId="11">
    <w:abstractNumId w:val="13"/>
  </w:num>
  <w:num w:numId="12">
    <w:abstractNumId w:val="21"/>
  </w:num>
  <w:num w:numId="13">
    <w:abstractNumId w:val="7"/>
  </w:num>
  <w:num w:numId="14">
    <w:abstractNumId w:val="5"/>
  </w:num>
  <w:num w:numId="15">
    <w:abstractNumId w:val="12"/>
  </w:num>
  <w:num w:numId="16">
    <w:abstractNumId w:val="20"/>
  </w:num>
  <w:num w:numId="17">
    <w:abstractNumId w:val="19"/>
  </w:num>
  <w:num w:numId="18">
    <w:abstractNumId w:val="11"/>
  </w:num>
  <w:num w:numId="19">
    <w:abstractNumId w:val="27"/>
  </w:num>
  <w:num w:numId="20">
    <w:abstractNumId w:val="0"/>
  </w:num>
  <w:num w:numId="21">
    <w:abstractNumId w:val="28"/>
  </w:num>
  <w:num w:numId="22">
    <w:abstractNumId w:val="26"/>
  </w:num>
  <w:num w:numId="23">
    <w:abstractNumId w:val="1"/>
  </w:num>
  <w:num w:numId="24">
    <w:abstractNumId w:val="10"/>
  </w:num>
  <w:num w:numId="25">
    <w:abstractNumId w:val="16"/>
  </w:num>
  <w:num w:numId="26">
    <w:abstractNumId w:val="6"/>
  </w:num>
  <w:num w:numId="27">
    <w:abstractNumId w:val="23"/>
  </w:num>
  <w:num w:numId="28">
    <w:abstractNumId w:val="4"/>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1523D"/>
    <w:rsid w:val="0007749D"/>
    <w:rsid w:val="000C2ECC"/>
    <w:rsid w:val="000E5075"/>
    <w:rsid w:val="0018342D"/>
    <w:rsid w:val="00194DD3"/>
    <w:rsid w:val="001C0A6E"/>
    <w:rsid w:val="001C7AE9"/>
    <w:rsid w:val="001E276D"/>
    <w:rsid w:val="00226D71"/>
    <w:rsid w:val="00236F20"/>
    <w:rsid w:val="00282B68"/>
    <w:rsid w:val="002D584E"/>
    <w:rsid w:val="00303611"/>
    <w:rsid w:val="003077F5"/>
    <w:rsid w:val="003852F1"/>
    <w:rsid w:val="003F13DC"/>
    <w:rsid w:val="0046113D"/>
    <w:rsid w:val="00484169"/>
    <w:rsid w:val="004C1666"/>
    <w:rsid w:val="00597E30"/>
    <w:rsid w:val="005D177C"/>
    <w:rsid w:val="006542D5"/>
    <w:rsid w:val="0069288D"/>
    <w:rsid w:val="00692A3E"/>
    <w:rsid w:val="006F3A39"/>
    <w:rsid w:val="007048ED"/>
    <w:rsid w:val="00721F01"/>
    <w:rsid w:val="00757C1C"/>
    <w:rsid w:val="0079008F"/>
    <w:rsid w:val="00797B42"/>
    <w:rsid w:val="008A482F"/>
    <w:rsid w:val="00A07380"/>
    <w:rsid w:val="00AB12CD"/>
    <w:rsid w:val="00AB3A9B"/>
    <w:rsid w:val="00AE5BB2"/>
    <w:rsid w:val="00B22437"/>
    <w:rsid w:val="00B955BD"/>
    <w:rsid w:val="00B96C6B"/>
    <w:rsid w:val="00C667C7"/>
    <w:rsid w:val="00C6701A"/>
    <w:rsid w:val="00CA0503"/>
    <w:rsid w:val="00DA15C3"/>
    <w:rsid w:val="00DE4AD4"/>
    <w:rsid w:val="00E606E6"/>
    <w:rsid w:val="00E64986"/>
    <w:rsid w:val="00E74FE2"/>
    <w:rsid w:val="00E869F0"/>
    <w:rsid w:val="00EA0167"/>
    <w:rsid w:val="00F20041"/>
    <w:rsid w:val="00F326EF"/>
    <w:rsid w:val="00F73A12"/>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8177">
      <w:bodyDiv w:val="1"/>
      <w:marLeft w:val="0"/>
      <w:marRight w:val="0"/>
      <w:marTop w:val="0"/>
      <w:marBottom w:val="0"/>
      <w:divBdr>
        <w:top w:val="none" w:sz="0" w:space="0" w:color="auto"/>
        <w:left w:val="none" w:sz="0" w:space="0" w:color="auto"/>
        <w:bottom w:val="none" w:sz="0" w:space="0" w:color="auto"/>
        <w:right w:val="none" w:sz="0" w:space="0" w:color="auto"/>
      </w:divBdr>
      <w:divsChild>
        <w:div w:id="2046101338">
          <w:marLeft w:val="605"/>
          <w:marRight w:val="0"/>
          <w:marTop w:val="34"/>
          <w:marBottom w:val="0"/>
          <w:divBdr>
            <w:top w:val="none" w:sz="0" w:space="0" w:color="auto"/>
            <w:left w:val="none" w:sz="0" w:space="0" w:color="auto"/>
            <w:bottom w:val="none" w:sz="0" w:space="0" w:color="auto"/>
            <w:right w:val="none" w:sz="0" w:space="0" w:color="auto"/>
          </w:divBdr>
        </w:div>
      </w:divsChild>
    </w:div>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48416387">
      <w:bodyDiv w:val="1"/>
      <w:marLeft w:val="0"/>
      <w:marRight w:val="0"/>
      <w:marTop w:val="0"/>
      <w:marBottom w:val="0"/>
      <w:divBdr>
        <w:top w:val="none" w:sz="0" w:space="0" w:color="auto"/>
        <w:left w:val="none" w:sz="0" w:space="0" w:color="auto"/>
        <w:bottom w:val="none" w:sz="0" w:space="0" w:color="auto"/>
        <w:right w:val="none" w:sz="0" w:space="0" w:color="auto"/>
      </w:divBdr>
    </w:div>
    <w:div w:id="350494424">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498161282">
      <w:bodyDiv w:val="1"/>
      <w:marLeft w:val="0"/>
      <w:marRight w:val="0"/>
      <w:marTop w:val="0"/>
      <w:marBottom w:val="0"/>
      <w:divBdr>
        <w:top w:val="none" w:sz="0" w:space="0" w:color="auto"/>
        <w:left w:val="none" w:sz="0" w:space="0" w:color="auto"/>
        <w:bottom w:val="none" w:sz="0" w:space="0" w:color="auto"/>
        <w:right w:val="none" w:sz="0" w:space="0" w:color="auto"/>
      </w:divBdr>
    </w:div>
    <w:div w:id="514224132">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49795874">
      <w:bodyDiv w:val="1"/>
      <w:marLeft w:val="0"/>
      <w:marRight w:val="0"/>
      <w:marTop w:val="0"/>
      <w:marBottom w:val="0"/>
      <w:divBdr>
        <w:top w:val="none" w:sz="0" w:space="0" w:color="auto"/>
        <w:left w:val="none" w:sz="0" w:space="0" w:color="auto"/>
        <w:bottom w:val="none" w:sz="0" w:space="0" w:color="auto"/>
        <w:right w:val="none" w:sz="0" w:space="0" w:color="auto"/>
      </w:divBdr>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4</cp:revision>
  <cp:lastPrinted>2023-10-06T18:50:00Z</cp:lastPrinted>
  <dcterms:created xsi:type="dcterms:W3CDTF">2023-11-16T14:50:00Z</dcterms:created>
  <dcterms:modified xsi:type="dcterms:W3CDTF">2026-02-17T15:49:00Z</dcterms:modified>
</cp:coreProperties>
</file>